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00" w:rsidRPr="00FA69ED" w:rsidRDefault="00D80500" w:rsidP="00D80500">
      <w:pPr>
        <w:rPr>
          <w:rFonts w:ascii="Tahoma" w:hAnsi="Tahoma" w:cs="Tahoma"/>
          <w:sz w:val="28"/>
        </w:rPr>
      </w:pPr>
      <w:bookmarkStart w:id="0" w:name="_GoBack"/>
      <w:bookmarkEnd w:id="0"/>
    </w:p>
    <w:tbl>
      <w:tblPr>
        <w:tblW w:w="10440" w:type="dxa"/>
        <w:tblInd w:w="-432" w:type="dxa"/>
        <w:tblLook w:val="0000" w:firstRow="0" w:lastRow="0" w:firstColumn="0" w:lastColumn="0" w:noHBand="0" w:noVBand="0"/>
      </w:tblPr>
      <w:tblGrid>
        <w:gridCol w:w="3604"/>
        <w:gridCol w:w="1630"/>
        <w:gridCol w:w="5206"/>
      </w:tblGrid>
      <w:tr w:rsidR="00AB3E00" w:rsidRPr="00C95FEF" w:rsidTr="006D7099">
        <w:trPr>
          <w:trHeight w:val="1115"/>
        </w:trPr>
        <w:tc>
          <w:tcPr>
            <w:tcW w:w="3604" w:type="dxa"/>
          </w:tcPr>
          <w:p w:rsidR="00AB3E00" w:rsidRPr="00C95FEF" w:rsidRDefault="00AB3E00" w:rsidP="006D7099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  <w:tc>
          <w:tcPr>
            <w:tcW w:w="1630" w:type="dxa"/>
          </w:tcPr>
          <w:p w:rsidR="00AB3E00" w:rsidRPr="00C95FEF" w:rsidRDefault="00AB3E00" w:rsidP="006D7099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  <w:tc>
          <w:tcPr>
            <w:tcW w:w="5206" w:type="dxa"/>
          </w:tcPr>
          <w:tbl>
            <w:tblPr>
              <w:tblW w:w="4305" w:type="pct"/>
              <w:tblLook w:val="0000" w:firstRow="0" w:lastRow="0" w:firstColumn="0" w:lastColumn="0" w:noHBand="0" w:noVBand="0"/>
            </w:tblPr>
            <w:tblGrid>
              <w:gridCol w:w="236"/>
              <w:gridCol w:w="4060"/>
            </w:tblGrid>
            <w:tr w:rsidR="002B0024" w:rsidRPr="00DC66E8" w:rsidTr="00A31B14">
              <w:trPr>
                <w:trHeight w:val="1115"/>
              </w:trPr>
              <w:tc>
                <w:tcPr>
                  <w:tcW w:w="275" w:type="pct"/>
                </w:tcPr>
                <w:p w:rsidR="002B0024" w:rsidRPr="00DC66E8" w:rsidRDefault="002B0024" w:rsidP="006D7099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</w:p>
              </w:tc>
              <w:tc>
                <w:tcPr>
                  <w:tcW w:w="4725" w:type="pct"/>
                </w:tcPr>
                <w:p w:rsidR="002B0024" w:rsidRPr="00DC66E8" w:rsidRDefault="00C3499F" w:rsidP="006D7099">
                  <w:pPr>
                    <w:tabs>
                      <w:tab w:val="left" w:pos="-2268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Приложение </w:t>
                  </w:r>
                  <w:r w:rsidR="00C06D7C">
                    <w:rPr>
                      <w:rFonts w:ascii="Tahoma" w:hAnsi="Tahoma" w:cs="Tahoma"/>
                    </w:rPr>
                    <w:t>2</w:t>
                  </w:r>
                </w:p>
                <w:p w:rsidR="002B0024" w:rsidRPr="00DC66E8" w:rsidRDefault="002B0024" w:rsidP="00C912F4">
                  <w:pPr>
                    <w:tabs>
                      <w:tab w:val="left" w:pos="-2268"/>
                    </w:tabs>
                    <w:rPr>
                      <w:rFonts w:ascii="Tahoma" w:hAnsi="Tahoma" w:cs="Tahoma"/>
                    </w:rPr>
                  </w:pPr>
                  <w:r w:rsidRPr="00DC66E8">
                    <w:rPr>
                      <w:rFonts w:ascii="Tahoma" w:hAnsi="Tahoma" w:cs="Tahoma"/>
                    </w:rPr>
                    <w:t xml:space="preserve">к распоряжению Генерального директора </w:t>
                  </w:r>
                  <w:r w:rsidR="00A31B14">
                    <w:rPr>
                      <w:rFonts w:ascii="Tahoma" w:hAnsi="Tahoma" w:cs="Tahoma"/>
                    </w:rPr>
                    <w:t>А</w:t>
                  </w:r>
                  <w:r w:rsidRPr="00DC66E8">
                    <w:rPr>
                      <w:rFonts w:ascii="Tahoma" w:hAnsi="Tahoma" w:cs="Tahoma"/>
                    </w:rPr>
                    <w:t>О</w:t>
                  </w:r>
                  <w:r>
                    <w:rPr>
                      <w:rFonts w:ascii="Tahoma" w:hAnsi="Tahoma" w:cs="Tahoma"/>
                    </w:rPr>
                    <w:t> </w:t>
                  </w:r>
                  <w:r w:rsidRPr="00DC66E8">
                    <w:rPr>
                      <w:rFonts w:ascii="Tahoma" w:hAnsi="Tahoma" w:cs="Tahoma"/>
                    </w:rPr>
                    <w:t>«Норильскгазпром»</w:t>
                  </w:r>
                </w:p>
                <w:p w:rsidR="002B0024" w:rsidRPr="002B0024" w:rsidRDefault="002B0024" w:rsidP="00EC05C5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  <w:r w:rsidRPr="00DC66E8">
                    <w:rPr>
                      <w:rFonts w:ascii="Tahoma" w:hAnsi="Tahoma" w:cs="Tahoma"/>
                    </w:rPr>
                    <w:t xml:space="preserve">от </w:t>
                  </w:r>
                  <w:r w:rsidR="00EC05C5">
                    <w:rPr>
                      <w:rFonts w:ascii="Tahoma" w:hAnsi="Tahoma" w:cs="Tahoma"/>
                    </w:rPr>
                    <w:t>10.04.</w:t>
                  </w:r>
                  <w:r>
                    <w:rPr>
                      <w:rFonts w:ascii="Tahoma" w:hAnsi="Tahoma" w:cs="Tahoma"/>
                    </w:rPr>
                    <w:t>2</w:t>
                  </w:r>
                  <w:r w:rsidRPr="00DC66E8">
                    <w:rPr>
                      <w:rFonts w:ascii="Tahoma" w:hAnsi="Tahoma" w:cs="Tahoma"/>
                    </w:rPr>
                    <w:t>02</w:t>
                  </w:r>
                  <w:r w:rsidR="00730117">
                    <w:rPr>
                      <w:rFonts w:ascii="Tahoma" w:hAnsi="Tahoma" w:cs="Tahoma"/>
                    </w:rPr>
                    <w:t>5</w:t>
                  </w:r>
                  <w:r w:rsidRPr="00DC66E8">
                    <w:rPr>
                      <w:rFonts w:ascii="Tahoma" w:hAnsi="Tahoma" w:cs="Tahoma"/>
                    </w:rPr>
                    <w:t xml:space="preserve"> №НГП/</w:t>
                  </w:r>
                  <w:r w:rsidR="00EC05C5">
                    <w:rPr>
                      <w:rFonts w:ascii="Tahoma" w:hAnsi="Tahoma" w:cs="Tahoma"/>
                    </w:rPr>
                    <w:t>107</w:t>
                  </w:r>
                  <w:r w:rsidRPr="002B0024">
                    <w:rPr>
                      <w:rFonts w:ascii="Tahoma" w:hAnsi="Tahoma" w:cs="Tahoma"/>
                    </w:rPr>
                    <w:t>-р-а</w:t>
                  </w:r>
                </w:p>
              </w:tc>
            </w:tr>
          </w:tbl>
          <w:p w:rsidR="00AB3E00" w:rsidRPr="00DC66E8" w:rsidRDefault="00AB3E00" w:rsidP="006D7099">
            <w:pPr>
              <w:tabs>
                <w:tab w:val="left" w:pos="720"/>
              </w:tabs>
              <w:jc w:val="center"/>
              <w:rPr>
                <w:rFonts w:ascii="Tahoma" w:hAnsi="Tahoma" w:cs="Tahoma"/>
                <w:b/>
                <w:caps/>
              </w:rPr>
            </w:pPr>
            <w:bookmarkStart w:id="1" w:name="OLE_LINK4"/>
            <w:bookmarkStart w:id="2" w:name="OLE_LINK5"/>
          </w:p>
          <w:bookmarkEnd w:id="1"/>
          <w:bookmarkEnd w:id="2"/>
          <w:p w:rsidR="00AB3E00" w:rsidRPr="00C95FEF" w:rsidRDefault="00AB3E00" w:rsidP="006D7099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</w:tr>
    </w:tbl>
    <w:p w:rsidR="00AB3E00" w:rsidRPr="00C95FEF" w:rsidRDefault="00AB3E00" w:rsidP="00AB3E00">
      <w:pPr>
        <w:jc w:val="center"/>
        <w:rPr>
          <w:rFonts w:ascii="Tahoma" w:hAnsi="Tahoma" w:cs="Tahoma"/>
          <w:b/>
          <w:sz w:val="22"/>
          <w:szCs w:val="22"/>
        </w:rPr>
      </w:pPr>
    </w:p>
    <w:p w:rsidR="00C3499F" w:rsidRDefault="00AB3E00" w:rsidP="00AB3E00">
      <w:pPr>
        <w:tabs>
          <w:tab w:val="left" w:pos="720"/>
        </w:tabs>
        <w:jc w:val="center"/>
        <w:rPr>
          <w:rFonts w:ascii="Tahoma" w:hAnsi="Tahoma" w:cs="Tahoma"/>
        </w:rPr>
      </w:pPr>
      <w:r w:rsidRPr="00510A9D">
        <w:rPr>
          <w:rFonts w:ascii="Tahoma" w:hAnsi="Tahoma" w:cs="Tahoma"/>
          <w:caps/>
        </w:rPr>
        <w:t>лот №</w:t>
      </w:r>
      <w:r w:rsidR="004479B7">
        <w:rPr>
          <w:rFonts w:ascii="Tahoma" w:hAnsi="Tahoma" w:cs="Tahoma"/>
          <w:caps/>
        </w:rPr>
        <w:t>1</w:t>
      </w:r>
      <w:r w:rsidR="00946E53">
        <w:rPr>
          <w:rFonts w:ascii="Tahoma" w:hAnsi="Tahoma" w:cs="Tahoma"/>
          <w:caps/>
        </w:rPr>
        <w:t>8</w:t>
      </w:r>
      <w:r w:rsidRPr="00510A9D">
        <w:rPr>
          <w:rFonts w:ascii="Tahoma" w:hAnsi="Tahoma" w:cs="Tahoma"/>
          <w:caps/>
        </w:rPr>
        <w:t xml:space="preserve"> </w:t>
      </w:r>
      <w:r w:rsidR="00C3499F" w:rsidRPr="00F16B87">
        <w:rPr>
          <w:rFonts w:ascii="Tahoma" w:hAnsi="Tahoma" w:cs="Tahoma"/>
        </w:rPr>
        <w:t>«Лом черных металлов негабаритных категории А, Б»</w:t>
      </w:r>
    </w:p>
    <w:p w:rsidR="00AB3E00" w:rsidRPr="00510A9D" w:rsidRDefault="00C3499F" w:rsidP="00AB3E00">
      <w:pPr>
        <w:tabs>
          <w:tab w:val="left" w:pos="720"/>
        </w:tabs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color w:val="000000"/>
        </w:rPr>
        <w:t>(</w:t>
      </w:r>
      <w:r>
        <w:rPr>
          <w:rFonts w:ascii="Tahoma" w:hAnsi="Tahoma" w:cs="Tahoma"/>
          <w:lang w:val="en-US"/>
        </w:rPr>
        <w:t>V</w:t>
      </w:r>
      <w:r>
        <w:rPr>
          <w:rFonts w:ascii="Tahoma" w:hAnsi="Tahoma" w:cs="Tahoma"/>
        </w:rPr>
        <w:t xml:space="preserve"> класс опасности)</w:t>
      </w:r>
    </w:p>
    <w:p w:rsidR="00AB3E00" w:rsidRPr="00510A9D" w:rsidRDefault="00AB3E00" w:rsidP="00AB3E00">
      <w:pPr>
        <w:jc w:val="center"/>
        <w:rPr>
          <w:rFonts w:ascii="Tahoma" w:hAnsi="Tahoma" w:cs="Tahoma"/>
        </w:rPr>
      </w:pPr>
      <w:r w:rsidRPr="00510A9D">
        <w:rPr>
          <w:rFonts w:ascii="Tahoma" w:hAnsi="Tahoma" w:cs="Tahoma"/>
        </w:rPr>
        <w:t>на право заключения договора поставки лома черных металлов</w:t>
      </w:r>
    </w:p>
    <w:p w:rsidR="00AB3E00" w:rsidRPr="00510A9D" w:rsidRDefault="00AB3E00" w:rsidP="00AB3E00">
      <w:pPr>
        <w:jc w:val="both"/>
        <w:rPr>
          <w:rFonts w:ascii="Tahoma" w:hAnsi="Tahoma" w:cs="Tahom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5"/>
        <w:gridCol w:w="4859"/>
        <w:gridCol w:w="2417"/>
      </w:tblGrid>
      <w:tr w:rsidR="00AB3E00" w:rsidRPr="00510A9D" w:rsidTr="002B0024">
        <w:trPr>
          <w:cantSplit/>
          <w:trHeight w:val="1255"/>
          <w:jc w:val="center"/>
        </w:trPr>
        <w:tc>
          <w:tcPr>
            <w:tcW w:w="985" w:type="pct"/>
            <w:tcBorders>
              <w:bottom w:val="single" w:sz="4" w:space="0" w:color="auto"/>
            </w:tcBorders>
            <w:vAlign w:val="center"/>
          </w:tcPr>
          <w:p w:rsidR="00AB3E00" w:rsidRPr="00510A9D" w:rsidRDefault="00AB3E00" w:rsidP="006D7099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510A9D">
              <w:rPr>
                <w:rFonts w:ascii="Tahoma" w:eastAsia="Times New Roman" w:hAnsi="Tahoma" w:cs="Tahoma"/>
                <w:b/>
                <w:bCs/>
              </w:rPr>
              <w:t>ФЦО</w:t>
            </w:r>
          </w:p>
        </w:tc>
        <w:tc>
          <w:tcPr>
            <w:tcW w:w="2681" w:type="pct"/>
            <w:tcBorders>
              <w:bottom w:val="single" w:sz="4" w:space="0" w:color="auto"/>
            </w:tcBorders>
            <w:vAlign w:val="center"/>
          </w:tcPr>
          <w:p w:rsidR="00AB3E00" w:rsidRPr="00510A9D" w:rsidRDefault="00AB3E00" w:rsidP="006D7099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510A9D">
              <w:rPr>
                <w:rFonts w:ascii="Tahoma" w:eastAsia="Times New Roman" w:hAnsi="Tahoma" w:cs="Tahoma"/>
                <w:b/>
                <w:bCs/>
              </w:rPr>
              <w:t xml:space="preserve">Наименование лота, вид товаров/работ/услуг </w:t>
            </w:r>
          </w:p>
        </w:tc>
        <w:tc>
          <w:tcPr>
            <w:tcW w:w="1334" w:type="pct"/>
            <w:tcBorders>
              <w:bottom w:val="single" w:sz="4" w:space="0" w:color="auto"/>
            </w:tcBorders>
            <w:vAlign w:val="center"/>
          </w:tcPr>
          <w:p w:rsidR="00AB3E00" w:rsidRPr="00510A9D" w:rsidRDefault="00AB3E00" w:rsidP="00510A9D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510A9D">
              <w:rPr>
                <w:rFonts w:ascii="Tahoma" w:eastAsia="Times New Roman" w:hAnsi="Tahoma" w:cs="Tahoma"/>
                <w:b/>
                <w:bCs/>
              </w:rPr>
              <w:t>Начальная цена лота</w:t>
            </w:r>
          </w:p>
          <w:p w:rsidR="00AB3E00" w:rsidRPr="00510A9D" w:rsidRDefault="00AB3E00" w:rsidP="00510A9D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510A9D">
              <w:rPr>
                <w:rFonts w:ascii="Tahoma" w:eastAsia="Times New Roman" w:hAnsi="Tahoma" w:cs="Tahoma"/>
                <w:b/>
                <w:bCs/>
              </w:rPr>
              <w:t>(в рублях за 1 тонну без учета НДС)</w:t>
            </w:r>
          </w:p>
        </w:tc>
      </w:tr>
      <w:tr w:rsidR="00AB3E00" w:rsidRPr="00510A9D" w:rsidTr="009A4BCC">
        <w:trPr>
          <w:jc w:val="center"/>
        </w:trPr>
        <w:tc>
          <w:tcPr>
            <w:tcW w:w="985" w:type="pct"/>
          </w:tcPr>
          <w:p w:rsidR="00AB3E00" w:rsidRPr="00510A9D" w:rsidRDefault="00AB3E00" w:rsidP="00114E9E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ind w:left="-113"/>
              <w:textAlignment w:val="auto"/>
              <w:rPr>
                <w:rFonts w:ascii="Tahoma" w:eastAsia="Times New Roman" w:hAnsi="Tahoma" w:cs="Tahoma"/>
                <w:bCs/>
              </w:rPr>
            </w:pPr>
            <w:r w:rsidRPr="00510A9D">
              <w:rPr>
                <w:rFonts w:ascii="Tahoma" w:eastAsia="Times New Roman" w:hAnsi="Tahoma" w:cs="Tahoma"/>
                <w:bCs/>
              </w:rPr>
              <w:t xml:space="preserve">Управление материально-технического </w:t>
            </w:r>
            <w:r w:rsidR="00114E9E" w:rsidRPr="00510A9D">
              <w:rPr>
                <w:rFonts w:ascii="Tahoma" w:eastAsia="Times New Roman" w:hAnsi="Tahoma" w:cs="Tahoma"/>
                <w:bCs/>
              </w:rPr>
              <w:t>снабжения</w:t>
            </w:r>
          </w:p>
        </w:tc>
        <w:tc>
          <w:tcPr>
            <w:tcW w:w="2681" w:type="pct"/>
          </w:tcPr>
          <w:p w:rsidR="00AB3E00" w:rsidRPr="00510A9D" w:rsidRDefault="00114E9E" w:rsidP="006D7099">
            <w:pPr>
              <w:jc w:val="center"/>
              <w:rPr>
                <w:rFonts w:ascii="Tahoma" w:hAnsi="Tahoma" w:cs="Tahoma"/>
                <w:color w:val="000000"/>
              </w:rPr>
            </w:pPr>
            <w:r w:rsidRPr="00510A9D">
              <w:rPr>
                <w:rFonts w:ascii="Tahoma" w:hAnsi="Tahoma" w:cs="Tahoma"/>
              </w:rPr>
              <w:t>Л</w:t>
            </w:r>
            <w:r w:rsidR="00AB3E00" w:rsidRPr="00510A9D">
              <w:rPr>
                <w:rFonts w:ascii="Tahoma" w:hAnsi="Tahoma" w:cs="Tahoma"/>
                <w:color w:val="000000"/>
              </w:rPr>
              <w:t>ом</w:t>
            </w:r>
            <w:r w:rsidRPr="00510A9D">
              <w:rPr>
                <w:rFonts w:ascii="Tahoma" w:hAnsi="Tahoma" w:cs="Tahoma"/>
                <w:color w:val="000000"/>
              </w:rPr>
              <w:t xml:space="preserve"> черных металлов </w:t>
            </w:r>
            <w:r w:rsidR="00FD409F" w:rsidRPr="00510A9D">
              <w:rPr>
                <w:rFonts w:ascii="Tahoma" w:hAnsi="Tahoma" w:cs="Tahoma"/>
                <w:color w:val="000000"/>
              </w:rPr>
              <w:t xml:space="preserve">негабаритных </w:t>
            </w:r>
            <w:r w:rsidR="009A4BCC">
              <w:rPr>
                <w:rFonts w:ascii="Tahoma" w:hAnsi="Tahoma" w:cs="Tahoma"/>
                <w:color w:val="000000"/>
              </w:rPr>
              <w:t>категории</w:t>
            </w:r>
            <w:r w:rsidR="00AB3E00" w:rsidRPr="00510A9D">
              <w:rPr>
                <w:rFonts w:ascii="Tahoma" w:hAnsi="Tahoma" w:cs="Tahoma"/>
                <w:color w:val="000000"/>
              </w:rPr>
              <w:t xml:space="preserve"> А, Б</w:t>
            </w:r>
          </w:p>
          <w:p w:rsidR="00AB3E00" w:rsidRPr="00510A9D" w:rsidRDefault="00AB3E00" w:rsidP="006D7099">
            <w:pPr>
              <w:pStyle w:val="a5"/>
              <w:spacing w:after="0"/>
              <w:jc w:val="center"/>
              <w:rPr>
                <w:rFonts w:ascii="Tahoma" w:hAnsi="Tahoma" w:cs="Tahoma"/>
                <w:color w:val="000000"/>
              </w:rPr>
            </w:pPr>
            <w:r w:rsidRPr="00510A9D">
              <w:rPr>
                <w:rFonts w:ascii="Tahoma" w:hAnsi="Tahoma" w:cs="Tahoma"/>
                <w:color w:val="000000"/>
              </w:rPr>
              <w:t xml:space="preserve">ГИД </w:t>
            </w:r>
            <w:r w:rsidR="00114E9E" w:rsidRPr="00510A9D">
              <w:rPr>
                <w:rFonts w:ascii="Tahoma" w:hAnsi="Tahoma" w:cs="Tahoma"/>
                <w:color w:val="000000"/>
              </w:rPr>
              <w:t>740661</w:t>
            </w:r>
          </w:p>
          <w:p w:rsidR="00AB3E00" w:rsidRPr="00730117" w:rsidRDefault="00AB3E00" w:rsidP="006D7099">
            <w:pPr>
              <w:pStyle w:val="a5"/>
              <w:spacing w:after="0"/>
              <w:jc w:val="center"/>
              <w:rPr>
                <w:rFonts w:ascii="Tahoma" w:hAnsi="Tahoma" w:cs="Tahoma"/>
                <w:b/>
              </w:rPr>
            </w:pPr>
            <w:r w:rsidRPr="00730117">
              <w:rPr>
                <w:rFonts w:ascii="Tahoma" w:hAnsi="Tahoma" w:cs="Tahoma"/>
                <w:b/>
                <w:color w:val="000000"/>
              </w:rPr>
              <w:t xml:space="preserve">Объем: </w:t>
            </w:r>
            <w:r w:rsidR="00E0325A">
              <w:rPr>
                <w:rFonts w:ascii="Tahoma" w:hAnsi="Tahoma" w:cs="Tahoma"/>
                <w:b/>
                <w:color w:val="000000"/>
              </w:rPr>
              <w:t>0,659</w:t>
            </w:r>
            <w:r w:rsidRPr="00730117">
              <w:rPr>
                <w:rFonts w:ascii="Tahoma" w:hAnsi="Tahoma" w:cs="Tahoma"/>
                <w:b/>
                <w:color w:val="000000"/>
              </w:rPr>
              <w:t xml:space="preserve"> тонн</w:t>
            </w:r>
            <w:r w:rsidR="007F1E23" w:rsidRPr="00730117">
              <w:rPr>
                <w:rFonts w:ascii="Tahoma" w:hAnsi="Tahoma" w:cs="Tahoma"/>
                <w:b/>
                <w:color w:val="000000"/>
              </w:rPr>
              <w:t>ы</w:t>
            </w:r>
            <w:r w:rsidRPr="00730117">
              <w:rPr>
                <w:rFonts w:ascii="Tahoma" w:hAnsi="Tahoma" w:cs="Tahoma"/>
                <w:b/>
                <w:color w:val="000000"/>
              </w:rPr>
              <w:t>,</w:t>
            </w:r>
          </w:p>
          <w:p w:rsidR="00AB3E00" w:rsidRPr="00510A9D" w:rsidRDefault="009A4BCC" w:rsidP="00B9653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</w:t>
            </w:r>
            <w:r w:rsidR="00AB3E00" w:rsidRPr="00510A9D">
              <w:rPr>
                <w:rFonts w:ascii="Tahoma" w:hAnsi="Tahoma" w:cs="Tahoma"/>
              </w:rPr>
              <w:t>аходящ</w:t>
            </w:r>
            <w:r w:rsidR="00114E9E" w:rsidRPr="00510A9D">
              <w:rPr>
                <w:rFonts w:ascii="Tahoma" w:hAnsi="Tahoma" w:cs="Tahoma"/>
              </w:rPr>
              <w:t xml:space="preserve">ийся </w:t>
            </w:r>
            <w:r w:rsidR="00B96536">
              <w:rPr>
                <w:rFonts w:ascii="Tahoma" w:hAnsi="Tahoma" w:cs="Tahoma"/>
              </w:rPr>
              <w:t xml:space="preserve">на складе </w:t>
            </w:r>
            <w:r w:rsidR="00AB3E00" w:rsidRPr="00510A9D">
              <w:rPr>
                <w:rFonts w:ascii="Tahoma" w:hAnsi="Tahoma" w:cs="Tahoma"/>
              </w:rPr>
              <w:t>хранения металлического лома</w:t>
            </w:r>
            <w:r w:rsidR="00114E9E" w:rsidRPr="00510A9D">
              <w:rPr>
                <w:rFonts w:ascii="Tahoma" w:hAnsi="Tahoma" w:cs="Tahoma"/>
              </w:rPr>
              <w:t xml:space="preserve"> </w:t>
            </w:r>
            <w:r w:rsidR="00B96536">
              <w:rPr>
                <w:rFonts w:ascii="Tahoma" w:hAnsi="Tahoma" w:cs="Tahoma"/>
              </w:rPr>
              <w:t>Красноярского представительства</w:t>
            </w:r>
            <w:r w:rsidR="00400CC9">
              <w:rPr>
                <w:rFonts w:ascii="Tahoma" w:hAnsi="Tahoma" w:cs="Tahoma"/>
                <w:color w:val="000000"/>
                <w:spacing w:val="-2"/>
              </w:rPr>
              <w:t xml:space="preserve"> АО </w:t>
            </w:r>
            <w:r w:rsidR="00AB3E00" w:rsidRPr="00510A9D">
              <w:rPr>
                <w:rFonts w:ascii="Tahoma" w:hAnsi="Tahoma" w:cs="Tahoma"/>
                <w:color w:val="000000"/>
                <w:spacing w:val="-2"/>
              </w:rPr>
              <w:t>«Норильск</w:t>
            </w:r>
            <w:r w:rsidR="00B96536">
              <w:rPr>
                <w:rFonts w:ascii="Tahoma" w:hAnsi="Tahoma" w:cs="Tahoma"/>
                <w:color w:val="000000"/>
                <w:spacing w:val="-2"/>
              </w:rPr>
              <w:t>газпром</w:t>
            </w:r>
            <w:r w:rsidR="00AB3E00" w:rsidRPr="00510A9D">
              <w:rPr>
                <w:rFonts w:ascii="Tahoma" w:hAnsi="Tahoma" w:cs="Tahoma"/>
                <w:color w:val="000000"/>
                <w:spacing w:val="-2"/>
              </w:rPr>
              <w:t>»</w:t>
            </w:r>
            <w:r w:rsidR="00AB3E00" w:rsidRPr="00510A9D">
              <w:rPr>
                <w:rFonts w:ascii="Tahoma" w:hAnsi="Tahoma" w:cs="Tahoma"/>
              </w:rPr>
              <w:t xml:space="preserve"> </w:t>
            </w:r>
            <w:r w:rsidR="004C05B8">
              <w:rPr>
                <w:rFonts w:ascii="Tahoma" w:hAnsi="Tahoma" w:cs="Tahoma"/>
              </w:rPr>
              <w:t xml:space="preserve">№ 0560 </w:t>
            </w:r>
            <w:r w:rsidR="00AB3E00" w:rsidRPr="00510A9D">
              <w:rPr>
                <w:rFonts w:ascii="Tahoma" w:hAnsi="Tahoma" w:cs="Tahoma"/>
              </w:rPr>
              <w:t xml:space="preserve">в </w:t>
            </w:r>
            <w:r w:rsidR="00B96536">
              <w:rPr>
                <w:rFonts w:ascii="Tahoma" w:hAnsi="Tahoma" w:cs="Tahoma"/>
              </w:rPr>
              <w:t>г</w:t>
            </w:r>
            <w:r>
              <w:rPr>
                <w:rFonts w:ascii="Tahoma" w:hAnsi="Tahoma" w:cs="Tahoma"/>
                <w:color w:val="000000"/>
                <w:spacing w:val="-2"/>
              </w:rPr>
              <w:t>. </w:t>
            </w:r>
            <w:r w:rsidR="00B96536">
              <w:rPr>
                <w:rFonts w:ascii="Tahoma" w:hAnsi="Tahoma" w:cs="Tahoma"/>
                <w:color w:val="000000"/>
                <w:spacing w:val="-2"/>
              </w:rPr>
              <w:t>Красноярск</w:t>
            </w:r>
          </w:p>
        </w:tc>
        <w:tc>
          <w:tcPr>
            <w:tcW w:w="1334" w:type="pct"/>
          </w:tcPr>
          <w:p w:rsidR="00AB3E00" w:rsidRPr="00510A9D" w:rsidRDefault="00AB3E00" w:rsidP="006D7099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hAnsi="Tahoma" w:cs="Tahoma"/>
              </w:rPr>
            </w:pPr>
            <w:r w:rsidRPr="00510A9D">
              <w:rPr>
                <w:rFonts w:ascii="Tahoma" w:hAnsi="Tahoma" w:cs="Tahoma"/>
              </w:rPr>
              <w:t>Минимальная цена</w:t>
            </w:r>
          </w:p>
          <w:p w:rsidR="00AB3E00" w:rsidRPr="00A06CCF" w:rsidRDefault="00A06CCF" w:rsidP="006D7099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hAnsi="Tahoma" w:cs="Tahoma"/>
              </w:rPr>
            </w:pPr>
            <w:r w:rsidRPr="00A06CCF">
              <w:rPr>
                <w:rFonts w:ascii="Tahoma" w:hAnsi="Tahoma" w:cs="Tahoma"/>
              </w:rPr>
              <w:t>10 000</w:t>
            </w:r>
            <w:r w:rsidR="00AC4366" w:rsidRPr="00A06CCF">
              <w:rPr>
                <w:rFonts w:ascii="Tahoma" w:hAnsi="Tahoma" w:cs="Tahoma"/>
              </w:rPr>
              <w:t>,00</w:t>
            </w:r>
          </w:p>
          <w:p w:rsidR="00AB3E00" w:rsidRPr="00510A9D" w:rsidRDefault="00AB3E00" w:rsidP="006D7099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Cs/>
              </w:rPr>
            </w:pPr>
            <w:r w:rsidRPr="00510A9D">
              <w:rPr>
                <w:rFonts w:ascii="Tahoma" w:hAnsi="Tahoma" w:cs="Tahoma"/>
              </w:rPr>
              <w:t>Цена реализации определяется по итогам открытого аукциона</w:t>
            </w:r>
          </w:p>
        </w:tc>
      </w:tr>
    </w:tbl>
    <w:p w:rsidR="003E7C9B" w:rsidRDefault="003E7C9B"/>
    <w:sectPr w:rsidR="003E7C9B" w:rsidSect="000C6A6B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00"/>
    <w:rsid w:val="00031A4D"/>
    <w:rsid w:val="00035D63"/>
    <w:rsid w:val="00046D34"/>
    <w:rsid w:val="00067990"/>
    <w:rsid w:val="000949BD"/>
    <w:rsid w:val="000C6A6B"/>
    <w:rsid w:val="000D7DF7"/>
    <w:rsid w:val="000E6937"/>
    <w:rsid w:val="000F3AE1"/>
    <w:rsid w:val="001037F4"/>
    <w:rsid w:val="00106E13"/>
    <w:rsid w:val="00114E9E"/>
    <w:rsid w:val="00123E94"/>
    <w:rsid w:val="00155C37"/>
    <w:rsid w:val="00161BA8"/>
    <w:rsid w:val="001779A7"/>
    <w:rsid w:val="001868DA"/>
    <w:rsid w:val="001A65A6"/>
    <w:rsid w:val="001B763F"/>
    <w:rsid w:val="001B7D92"/>
    <w:rsid w:val="001D6354"/>
    <w:rsid w:val="001E22F9"/>
    <w:rsid w:val="001E70B5"/>
    <w:rsid w:val="001F7924"/>
    <w:rsid w:val="00206177"/>
    <w:rsid w:val="00211341"/>
    <w:rsid w:val="00220361"/>
    <w:rsid w:val="002701FF"/>
    <w:rsid w:val="002973C0"/>
    <w:rsid w:val="002B0024"/>
    <w:rsid w:val="002B02F3"/>
    <w:rsid w:val="002B3E8E"/>
    <w:rsid w:val="002E484A"/>
    <w:rsid w:val="002E5FD6"/>
    <w:rsid w:val="002E613A"/>
    <w:rsid w:val="003153D9"/>
    <w:rsid w:val="003402DC"/>
    <w:rsid w:val="00354722"/>
    <w:rsid w:val="00356991"/>
    <w:rsid w:val="003857AF"/>
    <w:rsid w:val="003B42DC"/>
    <w:rsid w:val="003B4FA8"/>
    <w:rsid w:val="003C4634"/>
    <w:rsid w:val="003E7C9B"/>
    <w:rsid w:val="003F3358"/>
    <w:rsid w:val="00400CC9"/>
    <w:rsid w:val="00401EA3"/>
    <w:rsid w:val="00413BE8"/>
    <w:rsid w:val="0042616C"/>
    <w:rsid w:val="00431B4D"/>
    <w:rsid w:val="004479B7"/>
    <w:rsid w:val="0046520D"/>
    <w:rsid w:val="004750FB"/>
    <w:rsid w:val="004833CA"/>
    <w:rsid w:val="00486998"/>
    <w:rsid w:val="00486B7A"/>
    <w:rsid w:val="004A211C"/>
    <w:rsid w:val="004B7390"/>
    <w:rsid w:val="004C05B8"/>
    <w:rsid w:val="004D6CB5"/>
    <w:rsid w:val="00503C22"/>
    <w:rsid w:val="0050497D"/>
    <w:rsid w:val="00510567"/>
    <w:rsid w:val="00510A9D"/>
    <w:rsid w:val="00524B18"/>
    <w:rsid w:val="00535C52"/>
    <w:rsid w:val="00544FB1"/>
    <w:rsid w:val="00561754"/>
    <w:rsid w:val="00572C79"/>
    <w:rsid w:val="00575B5D"/>
    <w:rsid w:val="0059288A"/>
    <w:rsid w:val="00592D43"/>
    <w:rsid w:val="005A2A83"/>
    <w:rsid w:val="005B4EB8"/>
    <w:rsid w:val="006248C3"/>
    <w:rsid w:val="00660EEF"/>
    <w:rsid w:val="00667C86"/>
    <w:rsid w:val="00671A96"/>
    <w:rsid w:val="00677B50"/>
    <w:rsid w:val="00694A79"/>
    <w:rsid w:val="006A379F"/>
    <w:rsid w:val="006B2192"/>
    <w:rsid w:val="006E4AEA"/>
    <w:rsid w:val="006F18AE"/>
    <w:rsid w:val="00705B5D"/>
    <w:rsid w:val="0071627E"/>
    <w:rsid w:val="00717EFC"/>
    <w:rsid w:val="00724118"/>
    <w:rsid w:val="00730117"/>
    <w:rsid w:val="0074381D"/>
    <w:rsid w:val="00780A3E"/>
    <w:rsid w:val="007B3493"/>
    <w:rsid w:val="007D3E17"/>
    <w:rsid w:val="007E2412"/>
    <w:rsid w:val="007F1E23"/>
    <w:rsid w:val="007F6A1D"/>
    <w:rsid w:val="007F71EA"/>
    <w:rsid w:val="00832BD2"/>
    <w:rsid w:val="008465B9"/>
    <w:rsid w:val="00873750"/>
    <w:rsid w:val="00876AA4"/>
    <w:rsid w:val="00893128"/>
    <w:rsid w:val="00897B97"/>
    <w:rsid w:val="008B2D85"/>
    <w:rsid w:val="008C4868"/>
    <w:rsid w:val="008F7D93"/>
    <w:rsid w:val="00946E53"/>
    <w:rsid w:val="00971890"/>
    <w:rsid w:val="0097269C"/>
    <w:rsid w:val="009A2779"/>
    <w:rsid w:val="009A4BCC"/>
    <w:rsid w:val="00A06CCF"/>
    <w:rsid w:val="00A15F26"/>
    <w:rsid w:val="00A16FEA"/>
    <w:rsid w:val="00A21AE7"/>
    <w:rsid w:val="00A2486B"/>
    <w:rsid w:val="00A31B14"/>
    <w:rsid w:val="00A5308A"/>
    <w:rsid w:val="00A54903"/>
    <w:rsid w:val="00A672D8"/>
    <w:rsid w:val="00A70A22"/>
    <w:rsid w:val="00A76DC1"/>
    <w:rsid w:val="00AB3E00"/>
    <w:rsid w:val="00AB3E1E"/>
    <w:rsid w:val="00AC4366"/>
    <w:rsid w:val="00AF497A"/>
    <w:rsid w:val="00B03E06"/>
    <w:rsid w:val="00B205A6"/>
    <w:rsid w:val="00B31259"/>
    <w:rsid w:val="00B651AE"/>
    <w:rsid w:val="00B96536"/>
    <w:rsid w:val="00BE2C78"/>
    <w:rsid w:val="00C014DA"/>
    <w:rsid w:val="00C06D7C"/>
    <w:rsid w:val="00C2196D"/>
    <w:rsid w:val="00C337EE"/>
    <w:rsid w:val="00C3499F"/>
    <w:rsid w:val="00C63F7D"/>
    <w:rsid w:val="00C75035"/>
    <w:rsid w:val="00C912F4"/>
    <w:rsid w:val="00CB1C63"/>
    <w:rsid w:val="00CB24DE"/>
    <w:rsid w:val="00CC5E44"/>
    <w:rsid w:val="00CC7A6C"/>
    <w:rsid w:val="00CD2C14"/>
    <w:rsid w:val="00D14198"/>
    <w:rsid w:val="00D30FAD"/>
    <w:rsid w:val="00D45732"/>
    <w:rsid w:val="00D50F46"/>
    <w:rsid w:val="00D80500"/>
    <w:rsid w:val="00D95B57"/>
    <w:rsid w:val="00DA05D3"/>
    <w:rsid w:val="00DC48DF"/>
    <w:rsid w:val="00DC66E8"/>
    <w:rsid w:val="00DD65B8"/>
    <w:rsid w:val="00DE4FD5"/>
    <w:rsid w:val="00DF2E74"/>
    <w:rsid w:val="00DF3E3B"/>
    <w:rsid w:val="00E0325A"/>
    <w:rsid w:val="00E05EBB"/>
    <w:rsid w:val="00E10E9E"/>
    <w:rsid w:val="00E1687C"/>
    <w:rsid w:val="00E27F76"/>
    <w:rsid w:val="00E36024"/>
    <w:rsid w:val="00E4240F"/>
    <w:rsid w:val="00E60A90"/>
    <w:rsid w:val="00E6778A"/>
    <w:rsid w:val="00E715AF"/>
    <w:rsid w:val="00E87961"/>
    <w:rsid w:val="00E92298"/>
    <w:rsid w:val="00EC05C5"/>
    <w:rsid w:val="00EC1CEA"/>
    <w:rsid w:val="00EC7DB2"/>
    <w:rsid w:val="00EF7C9A"/>
    <w:rsid w:val="00F1186F"/>
    <w:rsid w:val="00F50E57"/>
    <w:rsid w:val="00F666E5"/>
    <w:rsid w:val="00F7121C"/>
    <w:rsid w:val="00F752BE"/>
    <w:rsid w:val="00FA69ED"/>
    <w:rsid w:val="00FC5B5B"/>
    <w:rsid w:val="00FD409F"/>
    <w:rsid w:val="00FE46C6"/>
    <w:rsid w:val="00FF247E"/>
    <w:rsid w:val="00FF66E3"/>
    <w:rsid w:val="00FF67F9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468A46-A1FB-4D4E-97C3-8D2AA8CA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80500"/>
    <w:pPr>
      <w:spacing w:after="120" w:line="480" w:lineRule="auto"/>
    </w:pPr>
  </w:style>
  <w:style w:type="paragraph" w:customStyle="1" w:styleId="xl47">
    <w:name w:val="xl47"/>
    <w:basedOn w:val="a"/>
    <w:rsid w:val="00D8050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styleId="a3">
    <w:name w:val="Balloon Text"/>
    <w:basedOn w:val="a"/>
    <w:link w:val="a4"/>
    <w:semiHidden/>
    <w:unhideWhenUsed/>
    <w:rsid w:val="00FE46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FE46C6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semiHidden/>
    <w:unhideWhenUsed/>
    <w:rsid w:val="00AB3E00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AB3E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NGAZ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Замураева Гузель Сулпановна</cp:lastModifiedBy>
  <cp:revision>2</cp:revision>
  <cp:lastPrinted>2025-04-10T01:28:00Z</cp:lastPrinted>
  <dcterms:created xsi:type="dcterms:W3CDTF">2025-04-10T03:22:00Z</dcterms:created>
  <dcterms:modified xsi:type="dcterms:W3CDTF">2025-04-10T03:22:00Z</dcterms:modified>
</cp:coreProperties>
</file>