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100377" w:rsidRPr="00100377" w:rsidTr="008E579C">
        <w:tc>
          <w:tcPr>
            <w:tcW w:w="9345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  <w:r w:rsidR="008E5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100377" w:rsidRPr="00100377" w:rsidTr="008E579C">
        <w:tc>
          <w:tcPr>
            <w:tcW w:w="4390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955" w:type="dxa"/>
            <w:vAlign w:val="center"/>
          </w:tcPr>
          <w:p w:rsidR="00D379F8" w:rsidRPr="00100377" w:rsidRDefault="008E579C" w:rsidP="00B20725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31705077764</w:t>
            </w:r>
          </w:p>
        </w:tc>
      </w:tr>
      <w:tr w:rsidR="00100377" w:rsidRPr="00100377" w:rsidTr="008E579C">
        <w:trPr>
          <w:trHeight w:val="745"/>
        </w:trPr>
        <w:tc>
          <w:tcPr>
            <w:tcW w:w="4390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955" w:type="dxa"/>
            <w:vAlign w:val="center"/>
          </w:tcPr>
          <w:p w:rsidR="00265EC7" w:rsidRPr="00D3390D" w:rsidRDefault="00457C0E" w:rsidP="003B1A2A">
            <w:pPr>
              <w:pStyle w:val="a4"/>
              <w:tabs>
                <w:tab w:val="left" w:pos="9354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ru-RU"/>
              </w:rPr>
              <w:t>Оказание услуг по диагностированию, техническому обслуживанию и ремонту портальных кранов, подкрановых путей Красноярского представительства АО «Норильскгазпром»</w:t>
            </w:r>
          </w:p>
        </w:tc>
      </w:tr>
      <w:tr w:rsidR="00100377" w:rsidRPr="00100377" w:rsidTr="008E579C">
        <w:tc>
          <w:tcPr>
            <w:tcW w:w="4390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955" w:type="dxa"/>
            <w:vAlign w:val="center"/>
          </w:tcPr>
          <w:p w:rsidR="00100377" w:rsidRPr="00100377" w:rsidRDefault="00987F58" w:rsidP="003B1A2A">
            <w:pPr>
              <w:pStyle w:val="2"/>
              <w:spacing w:line="240" w:lineRule="auto"/>
            </w:pPr>
            <w:r>
              <w:t>Открытый з</w:t>
            </w:r>
            <w:r w:rsidR="00100377" w:rsidRPr="00100377">
              <w:t xml:space="preserve">апрос </w:t>
            </w:r>
            <w:r w:rsidR="003B1A2A">
              <w:t>предложений</w:t>
            </w:r>
          </w:p>
        </w:tc>
      </w:tr>
      <w:tr w:rsidR="00100377" w:rsidRPr="00100377" w:rsidTr="008E579C">
        <w:tc>
          <w:tcPr>
            <w:tcW w:w="4390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955" w:type="dxa"/>
            <w:vAlign w:val="center"/>
          </w:tcPr>
          <w:p w:rsidR="00100377" w:rsidRPr="00100377" w:rsidRDefault="00457C0E" w:rsidP="00DE68F6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1 281 360,00</w:t>
            </w:r>
            <w:r w:rsidR="00D6529A">
              <w:rPr>
                <w:rFonts w:ascii="Tahoma" w:hAnsi="Tahoma" w:cs="Tahoma"/>
              </w:rPr>
              <w:t xml:space="preserve"> </w:t>
            </w:r>
            <w:r w:rsidR="00687A10">
              <w:rPr>
                <w:rFonts w:ascii="Times New Roman" w:hAnsi="Times New Roman"/>
              </w:rPr>
              <w:t>Российский</w:t>
            </w:r>
            <w:r w:rsidR="00100377"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100377" w:rsidTr="008E579C">
        <w:tc>
          <w:tcPr>
            <w:tcW w:w="9345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100377" w:rsidTr="008E579C">
        <w:tc>
          <w:tcPr>
            <w:tcW w:w="4390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955" w:type="dxa"/>
            <w:vAlign w:val="center"/>
          </w:tcPr>
          <w:p w:rsidR="00100377" w:rsidRPr="00100377" w:rsidRDefault="00DE0665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Парушева </w:t>
            </w:r>
            <w:smartTag w:uri="urn:schemas-microsoft-com:office:smarttags" w:element="PersonName">
              <w:smartTagPr>
                <w:attr w:name="ProductID" w:val="Светлана Анатольевна"/>
              </w:smartTagPr>
              <w:r w:rsidRPr="00DE06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Светлана Анатольевна</w:t>
              </w:r>
            </w:smartTag>
          </w:p>
        </w:tc>
      </w:tr>
      <w:tr w:rsidR="00100377" w:rsidRPr="00100377" w:rsidTr="008E579C">
        <w:tc>
          <w:tcPr>
            <w:tcW w:w="4390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955" w:type="dxa"/>
            <w:vAlign w:val="center"/>
          </w:tcPr>
          <w:p w:rsidR="00100377" w:rsidRPr="00100377" w:rsidRDefault="008E579C" w:rsidP="00DE06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E0665" w:rsidRPr="00DE06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sparusheva@kp.ngaz.ru</w:t>
              </w:r>
            </w:hyperlink>
          </w:p>
        </w:tc>
      </w:tr>
      <w:tr w:rsidR="00100377" w:rsidRPr="00100377" w:rsidTr="008E579C">
        <w:tc>
          <w:tcPr>
            <w:tcW w:w="4390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955" w:type="dxa"/>
            <w:vAlign w:val="center"/>
          </w:tcPr>
          <w:p w:rsidR="00100377" w:rsidRPr="00DE0665" w:rsidRDefault="00100377" w:rsidP="00DE06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="00DE0665" w:rsidRPr="00DE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(391) 264-96-32</w:t>
            </w:r>
          </w:p>
        </w:tc>
      </w:tr>
      <w:tr w:rsidR="00100377" w:rsidRPr="00100377" w:rsidTr="008E579C">
        <w:tc>
          <w:tcPr>
            <w:tcW w:w="4390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95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100377" w:rsidTr="008E579C">
        <w:tc>
          <w:tcPr>
            <w:tcW w:w="4390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955" w:type="dxa"/>
            <w:vAlign w:val="center"/>
          </w:tcPr>
          <w:p w:rsidR="00100377" w:rsidRPr="00D6529A" w:rsidRDefault="00D6529A" w:rsidP="003B1A2A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E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B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.2017г. по </w:t>
            </w:r>
            <w:r w:rsidR="003B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E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.2017г.</w:t>
            </w:r>
          </w:p>
        </w:tc>
      </w:tr>
      <w:tr w:rsidR="00100377" w:rsidRPr="00100377" w:rsidTr="008E579C">
        <w:tc>
          <w:tcPr>
            <w:tcW w:w="4390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955" w:type="dxa"/>
            <w:vAlign w:val="center"/>
          </w:tcPr>
          <w:p w:rsidR="00100377" w:rsidRPr="00100377" w:rsidRDefault="008E579C" w:rsidP="008E57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660067, г. Красноярск, ул. Семена Давыдова д. 64</w:t>
            </w:r>
          </w:p>
        </w:tc>
      </w:tr>
      <w:tr w:rsidR="00100377" w:rsidRPr="00100377" w:rsidTr="008E579C">
        <w:tc>
          <w:tcPr>
            <w:tcW w:w="4390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95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рабочее время с 9-00 до 17-00 перерыв с 13-00 до 14-00</w:t>
            </w:r>
          </w:p>
        </w:tc>
      </w:tr>
      <w:tr w:rsidR="00100377" w:rsidRPr="00100377" w:rsidTr="008E579C">
        <w:tc>
          <w:tcPr>
            <w:tcW w:w="4390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955" w:type="dxa"/>
            <w:vAlign w:val="center"/>
          </w:tcPr>
          <w:p w:rsidR="00100377" w:rsidRPr="00100377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Default="00100377"/>
    <w:p w:rsidR="008E579C" w:rsidRDefault="008E579C">
      <w:r>
        <w:rPr>
          <w:rFonts w:ascii="Tahoma" w:eastAsia="Times New Roman" w:hAnsi="Tahoma" w:cs="Tahoma"/>
          <w:i/>
          <w:lang w:eastAsia="ru-RU"/>
        </w:rPr>
        <w:t>*</w:t>
      </w:r>
      <w:proofErr w:type="gramStart"/>
      <w:r>
        <w:rPr>
          <w:rFonts w:ascii="Tahoma" w:eastAsia="Times New Roman" w:hAnsi="Tahoma" w:cs="Tahoma"/>
          <w:i/>
          <w:lang w:eastAsia="ru-RU"/>
        </w:rPr>
        <w:t>В</w:t>
      </w:r>
      <w:proofErr w:type="gramEnd"/>
      <w:r>
        <w:rPr>
          <w:rFonts w:ascii="Tahoma" w:eastAsia="Times New Roman" w:hAnsi="Tahoma" w:cs="Tahoma"/>
          <w:i/>
          <w:lang w:eastAsia="ru-RU"/>
        </w:rPr>
        <w:t xml:space="preserve"> закупочной процедуре могут принять участие только субъекты малого и среднего предпринимательства</w:t>
      </w:r>
      <w:bookmarkStart w:id="0" w:name="_GoBack"/>
      <w:bookmarkEnd w:id="0"/>
    </w:p>
    <w:sectPr w:rsidR="008E579C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959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959E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B9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E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nhideWhenUsed/>
    <w:rsid w:val="003B1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rusheva@kp.n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Кузнецов_д</dc:creator>
  <cp:lastModifiedBy>Кузнецов Дмитрий Сергеевич</cp:lastModifiedBy>
  <cp:revision>12</cp:revision>
  <cp:lastPrinted>2017-03-13T01:30:00Z</cp:lastPrinted>
  <dcterms:created xsi:type="dcterms:W3CDTF">2017-02-20T06:03:00Z</dcterms:created>
  <dcterms:modified xsi:type="dcterms:W3CDTF">2017-05-02T09:47:00Z</dcterms:modified>
</cp:coreProperties>
</file>