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8C" w:rsidRPr="006538C9" w:rsidRDefault="009C66B2" w:rsidP="00173E8C">
      <w:pPr>
        <w:jc w:val="center"/>
        <w:rPr>
          <w:rFonts w:ascii="Tahoma" w:hAnsi="Tahoma" w:cs="Tahoma"/>
          <w:b/>
          <w:sz w:val="22"/>
          <w:szCs w:val="22"/>
        </w:rPr>
      </w:pPr>
      <w:r w:rsidRPr="007E3995">
        <w:rPr>
          <w:rFonts w:ascii="Tahoma" w:hAnsi="Tahoma" w:cs="Tahoma"/>
          <w:b/>
          <w:sz w:val="22"/>
          <w:szCs w:val="22"/>
        </w:rPr>
        <w:t>ИЗВЕЩЕНИ</w:t>
      </w:r>
      <w:r w:rsidR="006538C9">
        <w:rPr>
          <w:rFonts w:ascii="Tahoma" w:hAnsi="Tahoma" w:cs="Tahoma"/>
          <w:b/>
          <w:sz w:val="22"/>
          <w:szCs w:val="22"/>
        </w:rPr>
        <w:t>Е</w:t>
      </w:r>
    </w:p>
    <w:p w:rsidR="00010463" w:rsidRDefault="00173E8C" w:rsidP="00CF4898">
      <w:pPr>
        <w:jc w:val="center"/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</w:pPr>
      <w:r w:rsidRPr="007E3995">
        <w:rPr>
          <w:rFonts w:ascii="Tahoma" w:hAnsi="Tahoma" w:cs="Tahoma"/>
          <w:b/>
          <w:sz w:val="22"/>
          <w:szCs w:val="22"/>
        </w:rPr>
        <w:t>о проведении торгов по продаже</w:t>
      </w:r>
      <w:r w:rsid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 </w:t>
      </w:r>
      <w:r w:rsidR="00010463"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2</w:t>
      </w:r>
      <w:r w:rsid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-х единиц</w:t>
      </w:r>
      <w:r w:rsidR="00010463"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 транспортных средств: </w:t>
      </w:r>
    </w:p>
    <w:p w:rsidR="00010463" w:rsidRPr="00010463" w:rsidRDefault="00010463" w:rsidP="00CF4898">
      <w:pPr>
        <w:suppressAutoHyphens/>
        <w:ind w:left="720"/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б</w:t>
      </w:r>
      <w:r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ульдозер </w:t>
      </w:r>
      <w:proofErr w:type="spellStart"/>
      <w:r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болотоход</w:t>
      </w:r>
      <w:proofErr w:type="spellEnd"/>
      <w:r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 гусеничный PR 742 LITRONIK,</w:t>
      </w:r>
      <w:r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 </w:t>
      </w:r>
      <w:r w:rsidR="00281F5B" w:rsidRPr="00281F5B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«Мусоровоз контейнерный ГАЗ-33081 грузовой с бортовой платформой</w:t>
      </w:r>
      <w:r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. </w:t>
      </w:r>
    </w:p>
    <w:p w:rsidR="00173E8C" w:rsidRPr="00CF4898" w:rsidRDefault="00010463" w:rsidP="00B63D56">
      <w:pPr>
        <w:suppressAutoHyphens/>
        <w:spacing w:before="120"/>
        <w:ind w:right="17" w:firstLine="510"/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Красноярское представительство 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Акционерно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го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обществ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а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«Норильскгазпром», именуемое в дальнейшем Продавец, сообщает о проведении торгов по продаже имущества – </w:t>
      </w:r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2-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х единиц транспортных средств: б</w:t>
      </w:r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ульдозер </w:t>
      </w:r>
      <w:proofErr w:type="spellStart"/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болотоход</w:t>
      </w:r>
      <w:proofErr w:type="spellEnd"/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гусеничный PR 742 LITRONIK, </w:t>
      </w:r>
      <w:r w:rsidR="00281F5B" w:rsidRPr="00281F5B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«Мусоровоз контейнерный ГАЗ-33081</w:t>
      </w:r>
      <w:r w:rsidR="00281F5B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грузовой с бортовой платформой</w:t>
      </w:r>
      <w:r w:rsidR="0079423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173E8C" w:rsidRPr="007E3995" w:rsidRDefault="00173E8C" w:rsidP="00173E8C">
      <w:pPr>
        <w:suppressAutoHyphens/>
        <w:spacing w:before="120"/>
        <w:ind w:right="17" w:firstLine="51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Организатор торгов</w:t>
      </w:r>
      <w:r w:rsidR="00876E88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–</w:t>
      </w:r>
      <w:r w:rsidR="00876E88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Красноярское представительство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АО «Норильскгазпром»: </w:t>
      </w:r>
      <w:r w:rsidR="00010463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66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0023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, Красноярский край, г.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Красноярск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, </w:t>
      </w:r>
      <w:r w:rsidR="0079423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ул</w:t>
      </w:r>
      <w:r w:rsidR="00E97EA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  <w:r w:rsidR="00E97EA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 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Семёна Давыдова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, д.</w:t>
      </w:r>
      <w:r w:rsidR="0079423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64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, </w:t>
      </w:r>
      <w:r w:rsidRPr="007E3995">
        <w:rPr>
          <w:rFonts w:ascii="Tahoma" w:hAnsi="Tahoma" w:cs="Tahoma"/>
          <w:sz w:val="22"/>
          <w:szCs w:val="22"/>
          <w:lang w:eastAsia="ar-SA"/>
        </w:rPr>
        <w:t>тел. +7</w:t>
      </w:r>
      <w:r w:rsidR="00010463">
        <w:rPr>
          <w:rFonts w:ascii="Tahoma" w:hAnsi="Tahoma" w:cs="Tahoma"/>
          <w:sz w:val="22"/>
          <w:szCs w:val="22"/>
          <w:lang w:eastAsia="ar-SA"/>
        </w:rPr>
        <w:t> 902-923-92-67</w:t>
      </w:r>
      <w:r w:rsidRPr="007E3995">
        <w:rPr>
          <w:rFonts w:ascii="Tahoma" w:hAnsi="Tahoma" w:cs="Tahoma"/>
          <w:sz w:val="22"/>
          <w:szCs w:val="22"/>
          <w:lang w:eastAsia="ar-SA"/>
        </w:rPr>
        <w:t>.</w:t>
      </w:r>
    </w:p>
    <w:p w:rsidR="00173E8C" w:rsidRPr="007E3995" w:rsidRDefault="00173E8C" w:rsidP="00173E8C">
      <w:pPr>
        <w:numPr>
          <w:ilvl w:val="0"/>
          <w:numId w:val="3"/>
        </w:numPr>
        <w:suppressAutoHyphens/>
        <w:spacing w:before="120"/>
        <w:ind w:right="17"/>
        <w:rPr>
          <w:rFonts w:ascii="Tahoma" w:hAnsi="Tahoma" w:cs="Tahoma"/>
          <w:b/>
          <w:sz w:val="22"/>
          <w:szCs w:val="22"/>
          <w:lang w:eastAsia="ar-SA"/>
        </w:rPr>
      </w:pPr>
      <w:r w:rsidRPr="007E3995">
        <w:rPr>
          <w:rFonts w:ascii="Tahoma" w:hAnsi="Tahoma" w:cs="Tahoma"/>
          <w:b/>
          <w:sz w:val="22"/>
          <w:szCs w:val="22"/>
          <w:lang w:eastAsia="ar-SA"/>
        </w:rPr>
        <w:t>Общие сведения.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right="17" w:firstLine="0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>Торги проводятся в форме аукциона, открытого по составу участников и форме подачи предложений по цене</w:t>
      </w:r>
      <w:r w:rsidRPr="007E3995">
        <w:rPr>
          <w:rFonts w:ascii="Tahoma" w:eastAsia="Arial" w:hAnsi="Tahoma" w:cs="Tahoma"/>
          <w:i/>
          <w:color w:val="000000"/>
          <w:sz w:val="22"/>
          <w:szCs w:val="22"/>
          <w:shd w:val="clear" w:color="auto" w:fill="FFFFFF"/>
          <w:lang w:eastAsia="ar-SA"/>
        </w:rPr>
        <w:t>.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Дата и время начала приема заявок </w:t>
      </w:r>
      <w:r w:rsidR="009C66B2" w:rsidRPr="007E3995">
        <w:rPr>
          <w:rFonts w:ascii="Tahoma" w:hAnsi="Tahoma" w:cs="Tahoma"/>
          <w:sz w:val="22"/>
          <w:szCs w:val="22"/>
          <w:lang w:eastAsia="ar-SA"/>
        </w:rPr>
        <w:t>–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>«</w:t>
      </w:r>
      <w:r w:rsidR="003F3BA1">
        <w:rPr>
          <w:rFonts w:ascii="Tahoma" w:hAnsi="Tahoma" w:cs="Tahoma"/>
          <w:color w:val="000000"/>
          <w:sz w:val="22"/>
          <w:szCs w:val="22"/>
          <w:lang w:eastAsia="ar-SA"/>
        </w:rPr>
        <w:t>31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» </w:t>
      </w:r>
      <w:r w:rsidR="003F3BA1">
        <w:rPr>
          <w:rFonts w:ascii="Tahoma" w:hAnsi="Tahoma" w:cs="Tahoma"/>
          <w:color w:val="000000"/>
          <w:sz w:val="22"/>
          <w:szCs w:val="22"/>
          <w:lang w:eastAsia="ar-SA"/>
        </w:rPr>
        <w:t>марта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>20</w:t>
      </w:r>
      <w:r w:rsidR="00010463"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="00A926B7">
        <w:rPr>
          <w:rFonts w:ascii="Tahoma" w:hAnsi="Tahoma" w:cs="Tahoma"/>
          <w:color w:val="000000"/>
          <w:sz w:val="22"/>
          <w:szCs w:val="22"/>
          <w:lang w:eastAsia="ar-SA"/>
        </w:rPr>
        <w:t>5</w:t>
      </w:r>
      <w:r w:rsidR="00010463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г. с 10:00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часов по </w:t>
      </w:r>
      <w:r w:rsidR="00010463">
        <w:rPr>
          <w:rFonts w:ascii="Tahoma" w:hAnsi="Tahoma" w:cs="Tahoma"/>
          <w:sz w:val="22"/>
          <w:szCs w:val="22"/>
          <w:lang w:eastAsia="ar-SA"/>
        </w:rPr>
        <w:t>краснояр</w:t>
      </w:r>
      <w:r w:rsidR="00010463" w:rsidRPr="007E3995">
        <w:rPr>
          <w:rFonts w:ascii="Tahoma" w:hAnsi="Tahoma" w:cs="Tahoma"/>
          <w:sz w:val="22"/>
          <w:szCs w:val="22"/>
          <w:lang w:eastAsia="ar-SA"/>
        </w:rPr>
        <w:t xml:space="preserve">скому </w:t>
      </w:r>
      <w:r w:rsidRPr="007E3995">
        <w:rPr>
          <w:rFonts w:ascii="Tahoma" w:hAnsi="Tahoma" w:cs="Tahoma"/>
          <w:sz w:val="22"/>
          <w:szCs w:val="22"/>
          <w:lang w:eastAsia="ar-SA"/>
        </w:rPr>
        <w:t>времени.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Дата и время окончания приема заявок </w:t>
      </w:r>
      <w:r w:rsidR="009C66B2" w:rsidRPr="007E3995">
        <w:rPr>
          <w:rFonts w:ascii="Tahoma" w:hAnsi="Tahoma" w:cs="Tahoma"/>
          <w:sz w:val="22"/>
          <w:szCs w:val="22"/>
          <w:lang w:eastAsia="ar-SA"/>
        </w:rPr>
        <w:t>–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>«</w:t>
      </w:r>
      <w:r w:rsidR="003F3BA1">
        <w:rPr>
          <w:rFonts w:ascii="Tahoma" w:hAnsi="Tahoma" w:cs="Tahoma"/>
          <w:color w:val="000000"/>
          <w:sz w:val="22"/>
          <w:szCs w:val="22"/>
          <w:lang w:eastAsia="ar-SA"/>
        </w:rPr>
        <w:t>15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» </w:t>
      </w:r>
      <w:r w:rsidR="003F3BA1">
        <w:rPr>
          <w:rFonts w:ascii="Tahoma" w:hAnsi="Tahoma" w:cs="Tahoma"/>
          <w:color w:val="000000"/>
          <w:sz w:val="22"/>
          <w:szCs w:val="22"/>
          <w:lang w:eastAsia="ar-SA"/>
        </w:rPr>
        <w:t>апреля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>20</w:t>
      </w:r>
      <w:r w:rsidR="00010463"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="00A926B7">
        <w:rPr>
          <w:rFonts w:ascii="Tahoma" w:hAnsi="Tahoma" w:cs="Tahoma"/>
          <w:color w:val="000000"/>
          <w:sz w:val="22"/>
          <w:szCs w:val="22"/>
          <w:lang w:eastAsia="ar-SA"/>
        </w:rPr>
        <w:t>5</w:t>
      </w:r>
      <w:r w:rsidR="00010463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г.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в 13:00 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часов по </w:t>
      </w:r>
      <w:r w:rsidR="00010463">
        <w:rPr>
          <w:rFonts w:ascii="Tahoma" w:hAnsi="Tahoma" w:cs="Tahoma"/>
          <w:sz w:val="22"/>
          <w:szCs w:val="22"/>
          <w:lang w:eastAsia="ar-SA"/>
        </w:rPr>
        <w:t>краснояр</w:t>
      </w:r>
      <w:r w:rsidR="00010463" w:rsidRPr="007E3995">
        <w:rPr>
          <w:rFonts w:ascii="Tahoma" w:hAnsi="Tahoma" w:cs="Tahoma"/>
          <w:sz w:val="22"/>
          <w:szCs w:val="22"/>
          <w:lang w:eastAsia="ar-SA"/>
        </w:rPr>
        <w:t xml:space="preserve">скому </w:t>
      </w:r>
      <w:r w:rsidRPr="007E3995">
        <w:rPr>
          <w:rFonts w:ascii="Tahoma" w:hAnsi="Tahoma" w:cs="Tahoma"/>
          <w:sz w:val="22"/>
          <w:szCs w:val="22"/>
          <w:lang w:eastAsia="ar-SA"/>
        </w:rPr>
        <w:t>времени.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Место и время приема заявок: </w:t>
      </w:r>
      <w:r w:rsidR="00433D5F" w:rsidRPr="00CF4898">
        <w:rPr>
          <w:rFonts w:ascii="Tahoma" w:hAnsi="Tahoma" w:cs="Tahoma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  <w:r w:rsidR="00433D5F"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ежедневно по рабочим дням с </w:t>
      </w:r>
      <w:r w:rsidR="000F50DC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8</w:t>
      </w:r>
      <w:r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:00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до </w:t>
      </w:r>
      <w:r w:rsidR="000F50DC"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1</w:t>
      </w:r>
      <w:r w:rsidR="000F50DC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6</w:t>
      </w:r>
      <w:r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:00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по </w:t>
      </w:r>
      <w:r w:rsidR="00B94A67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красноярскому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времени. </w:t>
      </w:r>
    </w:p>
    <w:p w:rsidR="00173E8C" w:rsidRPr="00CF4898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Дата и место рассмотрения заявок на участие в аукционе — 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>«</w:t>
      </w:r>
      <w:r w:rsidR="00E34232" w:rsidRPr="00E34232">
        <w:rPr>
          <w:rFonts w:ascii="Tahoma" w:hAnsi="Tahoma" w:cs="Tahoma"/>
          <w:color w:val="000000"/>
          <w:sz w:val="22"/>
          <w:szCs w:val="22"/>
          <w:lang w:eastAsia="ar-SA"/>
        </w:rPr>
        <w:t>23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» </w:t>
      </w:r>
      <w:r w:rsidR="003F3BA1">
        <w:rPr>
          <w:rFonts w:ascii="Tahoma" w:hAnsi="Tahoma" w:cs="Tahoma"/>
          <w:color w:val="000000"/>
          <w:sz w:val="22"/>
          <w:szCs w:val="22"/>
          <w:lang w:eastAsia="ar-SA"/>
        </w:rPr>
        <w:t>апреля</w:t>
      </w:r>
      <w:r w:rsidR="00C82A71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>20</w:t>
      </w:r>
      <w:r w:rsidR="000F50DC"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="00A926B7">
        <w:rPr>
          <w:rFonts w:ascii="Tahoma" w:hAnsi="Tahoma" w:cs="Tahoma"/>
          <w:color w:val="000000"/>
          <w:sz w:val="22"/>
          <w:szCs w:val="22"/>
          <w:lang w:eastAsia="ar-SA"/>
        </w:rPr>
        <w:t>5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г. </w:t>
      </w:r>
      <w:r w:rsidR="009C66B2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в </w:t>
      </w:r>
      <w:r w:rsidR="000F50DC" w:rsidRPr="007E3995">
        <w:rPr>
          <w:rFonts w:ascii="Tahoma" w:hAnsi="Tahoma" w:cs="Tahoma"/>
          <w:color w:val="000000"/>
          <w:sz w:val="22"/>
          <w:szCs w:val="22"/>
          <w:lang w:eastAsia="ar-SA"/>
        </w:rPr>
        <w:t>1</w:t>
      </w:r>
      <w:r w:rsidR="003F3BA1">
        <w:rPr>
          <w:rFonts w:ascii="Tahoma" w:hAnsi="Tahoma" w:cs="Tahoma"/>
          <w:color w:val="000000"/>
          <w:sz w:val="22"/>
          <w:szCs w:val="22"/>
          <w:lang w:eastAsia="ar-SA"/>
        </w:rPr>
        <w:t>3</w:t>
      </w:r>
      <w:r w:rsidR="009C66B2" w:rsidRPr="007E3995">
        <w:rPr>
          <w:rFonts w:ascii="Tahoma" w:hAnsi="Tahoma" w:cs="Tahoma"/>
          <w:color w:val="000000"/>
          <w:sz w:val="22"/>
          <w:szCs w:val="22"/>
          <w:lang w:eastAsia="ar-SA"/>
        </w:rPr>
        <w:t>:00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часов по </w:t>
      </w:r>
      <w:r w:rsidR="000F50DC">
        <w:rPr>
          <w:rFonts w:ascii="Tahoma" w:hAnsi="Tahoma" w:cs="Tahoma"/>
          <w:color w:val="000000"/>
          <w:sz w:val="22"/>
          <w:szCs w:val="22"/>
          <w:lang w:eastAsia="ar-SA"/>
        </w:rPr>
        <w:t>краснояр</w:t>
      </w:r>
      <w:r w:rsidR="000F50DC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скому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времени по адресу: </w:t>
      </w:r>
      <w:r w:rsidR="00433D5F" w:rsidRPr="00CF4898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  <w:r w:rsidRPr="00B63D56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Аукцион состоится </w:t>
      </w:r>
      <w:r w:rsidR="00E81D7C" w:rsidRPr="007E3995">
        <w:rPr>
          <w:rFonts w:ascii="Tahoma" w:hAnsi="Tahoma" w:cs="Tahoma"/>
          <w:color w:val="000000"/>
          <w:sz w:val="22"/>
          <w:szCs w:val="22"/>
          <w:lang w:eastAsia="ar-SA"/>
        </w:rPr>
        <w:t>«</w:t>
      </w:r>
      <w:r w:rsidR="003F3BA1">
        <w:rPr>
          <w:rFonts w:ascii="Tahoma" w:hAnsi="Tahoma" w:cs="Tahoma"/>
          <w:color w:val="000000"/>
          <w:sz w:val="22"/>
          <w:szCs w:val="22"/>
          <w:lang w:eastAsia="ar-SA"/>
        </w:rPr>
        <w:t>3</w:t>
      </w:r>
      <w:r w:rsidR="00E81D7C">
        <w:rPr>
          <w:rFonts w:ascii="Tahoma" w:hAnsi="Tahoma" w:cs="Tahoma"/>
          <w:color w:val="000000"/>
          <w:sz w:val="22"/>
          <w:szCs w:val="22"/>
          <w:lang w:eastAsia="ar-SA"/>
        </w:rPr>
        <w:t>0</w:t>
      </w:r>
      <w:r w:rsidR="00E81D7C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» </w:t>
      </w:r>
      <w:r w:rsidR="003F3BA1">
        <w:rPr>
          <w:rFonts w:ascii="Tahoma" w:hAnsi="Tahoma" w:cs="Tahoma"/>
          <w:color w:val="000000"/>
          <w:sz w:val="22"/>
          <w:szCs w:val="22"/>
          <w:lang w:eastAsia="ar-SA"/>
        </w:rPr>
        <w:t>апреля</w:t>
      </w:r>
      <w:r w:rsidR="00E81D7C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>20</w:t>
      </w:r>
      <w:r w:rsidR="000F50DC"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="00A926B7">
        <w:rPr>
          <w:rFonts w:ascii="Tahoma" w:hAnsi="Tahoma" w:cs="Tahoma"/>
          <w:color w:val="000000"/>
          <w:sz w:val="22"/>
          <w:szCs w:val="22"/>
          <w:lang w:eastAsia="ar-SA"/>
        </w:rPr>
        <w:t>5</w:t>
      </w:r>
      <w:r w:rsidR="000F50DC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г.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в </w:t>
      </w:r>
      <w:r w:rsidR="009C66B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15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часов </w:t>
      </w:r>
      <w:r w:rsidR="009C66B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00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мин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ут по </w:t>
      </w:r>
      <w:r w:rsidR="000F50DC">
        <w:rPr>
          <w:rFonts w:ascii="Tahoma" w:hAnsi="Tahoma" w:cs="Tahoma"/>
          <w:color w:val="000000"/>
          <w:sz w:val="22"/>
          <w:szCs w:val="22"/>
          <w:lang w:eastAsia="ar-SA"/>
        </w:rPr>
        <w:t>краснояр</w:t>
      </w:r>
      <w:r w:rsidR="000F50DC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скому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времени по адресу:</w:t>
      </w:r>
      <w:r w:rsidR="009C66B2"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 xml:space="preserve"> </w:t>
      </w:r>
      <w:r w:rsidR="000F50DC" w:rsidRPr="008E66A9">
        <w:rPr>
          <w:rFonts w:ascii="Tahoma" w:hAnsi="Tahoma" w:cs="Tahoma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</w:p>
    <w:p w:rsidR="00173E8C" w:rsidRPr="00FA533E" w:rsidRDefault="00173E8C" w:rsidP="00CF4898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color w:val="000000" w:themeColor="text1"/>
          <w:sz w:val="22"/>
          <w:szCs w:val="22"/>
          <w:u w:val="single"/>
          <w:shd w:val="clear" w:color="auto" w:fill="FFFFFF"/>
          <w:lang w:eastAsia="ar-SA"/>
        </w:rPr>
      </w:pPr>
      <w:r w:rsidRPr="00B63D56">
        <w:rPr>
          <w:rFonts w:ascii="Tahoma" w:hAnsi="Tahoma" w:cs="Tahoma"/>
          <w:sz w:val="22"/>
          <w:szCs w:val="22"/>
          <w:lang w:eastAsia="ar-SA"/>
        </w:rPr>
        <w:t xml:space="preserve">По вопросам проведения аукциона, осмотра имущества, получения документации об аукционе, ознакомления с формой заявки и проектом договора купли-продажи обращаться к 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Бауэр Светлане Анат</w:t>
      </w:r>
      <w:r w:rsidR="00FA533E">
        <w:rPr>
          <w:rFonts w:ascii="Tahoma" w:hAnsi="Tahoma" w:cs="Tahoma"/>
          <w:sz w:val="22"/>
          <w:szCs w:val="22"/>
          <w:u w:val="single"/>
          <w:lang w:eastAsia="ar-SA"/>
        </w:rPr>
        <w:t>о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льевне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 ежедневно по рабочим дням с 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8</w:t>
      </w:r>
      <w:r w:rsidRPr="00B63D56">
        <w:rPr>
          <w:rFonts w:ascii="Tahoma" w:hAnsi="Tahoma" w:cs="Tahoma"/>
          <w:sz w:val="22"/>
          <w:szCs w:val="22"/>
          <w:u w:val="single"/>
          <w:lang w:eastAsia="ar-SA"/>
        </w:rPr>
        <w:t>:00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 до </w:t>
      </w:r>
      <w:r w:rsidR="000F50DC" w:rsidRPr="00B63D56">
        <w:rPr>
          <w:rFonts w:ascii="Tahoma" w:hAnsi="Tahoma" w:cs="Tahoma"/>
          <w:sz w:val="22"/>
          <w:szCs w:val="22"/>
          <w:u w:val="single"/>
          <w:lang w:eastAsia="ar-SA"/>
        </w:rPr>
        <w:t>1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6</w:t>
      </w:r>
      <w:r w:rsidRPr="00B63D56">
        <w:rPr>
          <w:rFonts w:ascii="Tahoma" w:hAnsi="Tahoma" w:cs="Tahoma"/>
          <w:sz w:val="22"/>
          <w:szCs w:val="22"/>
          <w:u w:val="single"/>
          <w:lang w:eastAsia="ar-SA"/>
        </w:rPr>
        <w:t>:00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 часов по </w:t>
      </w:r>
      <w:r w:rsidR="000F50DC">
        <w:rPr>
          <w:rFonts w:ascii="Tahoma" w:hAnsi="Tahoma" w:cs="Tahoma"/>
          <w:sz w:val="22"/>
          <w:szCs w:val="22"/>
          <w:lang w:eastAsia="ar-SA"/>
        </w:rPr>
        <w:t>краснояр</w:t>
      </w:r>
      <w:r w:rsidR="000F50DC" w:rsidRPr="00B63D56">
        <w:rPr>
          <w:rFonts w:ascii="Tahoma" w:hAnsi="Tahoma" w:cs="Tahoma"/>
          <w:sz w:val="22"/>
          <w:szCs w:val="22"/>
          <w:lang w:eastAsia="ar-SA"/>
        </w:rPr>
        <w:t xml:space="preserve">скому 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времени по адресу: </w:t>
      </w:r>
      <w:r w:rsidR="000F50DC" w:rsidRPr="00B63D56">
        <w:rPr>
          <w:rFonts w:ascii="Tahoma" w:hAnsi="Tahoma" w:cs="Tahoma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  <w:r w:rsidR="000F50DC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.</w:t>
      </w:r>
      <w:r w:rsid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к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онт</w:t>
      </w:r>
      <w:proofErr w:type="spellEnd"/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. тел. 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+7</w:t>
      </w:r>
      <w:r w:rsidR="000F50DC" w:rsidRPr="00CF4898">
        <w:rPr>
          <w:rFonts w:ascii="Tahoma" w:hAnsi="Tahoma" w:cs="Tahoma"/>
          <w:color w:val="000000" w:themeColor="text1"/>
          <w:sz w:val="22"/>
          <w:szCs w:val="22"/>
          <w:lang w:val="en-US" w:eastAsia="ar-SA"/>
        </w:rPr>
        <w:t> 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902-923-74-25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, </w:t>
      </w:r>
      <w:r w:rsidRPr="00FA533E">
        <w:rPr>
          <w:rFonts w:ascii="Tahoma" w:hAnsi="Tahoma" w:cs="Tahoma"/>
          <w:color w:val="000000" w:themeColor="text1"/>
          <w:sz w:val="22"/>
          <w:szCs w:val="22"/>
          <w:lang w:val="en-US" w:eastAsia="ar-SA"/>
        </w:rPr>
        <w:t>e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-</w:t>
      </w:r>
      <w:r w:rsidRPr="00FA533E">
        <w:rPr>
          <w:rFonts w:ascii="Tahoma" w:hAnsi="Tahoma" w:cs="Tahoma"/>
          <w:color w:val="000000" w:themeColor="text1"/>
          <w:sz w:val="22"/>
          <w:szCs w:val="22"/>
          <w:lang w:val="en-US" w:eastAsia="ar-SA"/>
        </w:rPr>
        <w:t>mail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: 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val="en-US"/>
        </w:rPr>
        <w:t>B</w:t>
      </w:r>
      <w:r w:rsidR="00A617F8" w:rsidRPr="00CF4898">
        <w:rPr>
          <w:rFonts w:ascii="Tahoma" w:hAnsi="Tahoma" w:cs="Tahoma"/>
          <w:color w:val="000000" w:themeColor="text1"/>
          <w:sz w:val="22"/>
          <w:szCs w:val="22"/>
          <w:lang w:val="en-US"/>
        </w:rPr>
        <w:t>a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val="en-US"/>
        </w:rPr>
        <w:t>uerSA</w:t>
      </w:r>
      <w:r w:rsidR="00A617F8" w:rsidRPr="00FA533E">
        <w:rPr>
          <w:rFonts w:ascii="Tahoma" w:hAnsi="Tahoma" w:cs="Tahoma"/>
          <w:color w:val="000000" w:themeColor="text1"/>
          <w:sz w:val="22"/>
          <w:szCs w:val="22"/>
        </w:rPr>
        <w:t>@</w:t>
      </w:r>
      <w:r w:rsidR="000F50DC" w:rsidRPr="00CF4898">
        <w:rPr>
          <w:rFonts w:ascii="Tahoma" w:hAnsi="Tahoma" w:cs="Tahoma"/>
          <w:color w:val="000000" w:themeColor="text1"/>
          <w:sz w:val="22"/>
          <w:szCs w:val="22"/>
          <w:lang w:val="en-US"/>
        </w:rPr>
        <w:t>n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val="en-US"/>
        </w:rPr>
        <w:t>ornik</w:t>
      </w:r>
      <w:r w:rsidR="00A617F8" w:rsidRPr="00FA533E">
        <w:rPr>
          <w:rFonts w:ascii="Tahoma" w:hAnsi="Tahoma" w:cs="Tahoma"/>
          <w:color w:val="000000" w:themeColor="text1"/>
          <w:sz w:val="22"/>
          <w:szCs w:val="22"/>
        </w:rPr>
        <w:t>.</w:t>
      </w:r>
      <w:r w:rsidR="00A617F8" w:rsidRPr="00CF4898">
        <w:rPr>
          <w:rFonts w:ascii="Tahoma" w:hAnsi="Tahoma" w:cs="Tahoma"/>
          <w:color w:val="000000" w:themeColor="text1"/>
          <w:sz w:val="22"/>
          <w:szCs w:val="22"/>
          <w:lang w:val="en-US"/>
        </w:rPr>
        <w:t>ru</w:t>
      </w:r>
      <w:r w:rsidRPr="00FA533E">
        <w:rPr>
          <w:rFonts w:ascii="Tahoma" w:hAnsi="Tahoma" w:cs="Tahoma"/>
          <w:color w:val="000000" w:themeColor="text1"/>
          <w:sz w:val="22"/>
          <w:szCs w:val="22"/>
          <w:u w:val="single"/>
          <w:shd w:val="clear" w:color="auto" w:fill="FFFFFF"/>
          <w:lang w:eastAsia="ar-SA"/>
        </w:rPr>
        <w:t xml:space="preserve"> 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Победителем аукциона признается лицо, предложившее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наиболее высокую цену за предмет торгов.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Договор купли-продажи заключается между Продавцом и победителем аукциона в течение </w:t>
      </w:r>
      <w:r w:rsidR="00B94A67" w:rsidRPr="00B94A67">
        <w:rPr>
          <w:rFonts w:ascii="Tahoma" w:hAnsi="Tahoma" w:cs="Tahoma"/>
          <w:color w:val="000000"/>
          <w:sz w:val="22"/>
          <w:szCs w:val="22"/>
          <w:lang w:eastAsia="ar-SA"/>
        </w:rPr>
        <w:t xml:space="preserve">20 (двадцати) </w:t>
      </w:r>
      <w:r w:rsidRPr="007E3995">
        <w:rPr>
          <w:rFonts w:ascii="Tahoma" w:hAnsi="Tahoma" w:cs="Tahoma"/>
          <w:sz w:val="22"/>
          <w:szCs w:val="22"/>
        </w:rPr>
        <w:t>календарных дней с даты проведения торгов. При уклонении (отказе) победителя аукциона от заключения договора купли-продажи в указанный срок задаток не возвращается. Результаты аукциона аннулируются Продавцом.</w:t>
      </w:r>
    </w:p>
    <w:p w:rsidR="00173E8C" w:rsidRPr="007E3995" w:rsidRDefault="00173E8C" w:rsidP="00173E8C">
      <w:pPr>
        <w:tabs>
          <w:tab w:val="left" w:pos="284"/>
        </w:tabs>
        <w:suppressAutoHyphens/>
        <w:spacing w:before="120"/>
        <w:ind w:right="17"/>
        <w:rPr>
          <w:rFonts w:ascii="Tahoma" w:hAnsi="Tahoma" w:cs="Tahoma"/>
          <w:sz w:val="22"/>
          <w:szCs w:val="22"/>
        </w:rPr>
      </w:pP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10. Организатор</w:t>
      </w:r>
      <w:r w:rsidRPr="007E3995">
        <w:rPr>
          <w:rFonts w:ascii="Tahoma" w:hAnsi="Tahoma" w:cs="Tahoma"/>
          <w:sz w:val="22"/>
          <w:szCs w:val="22"/>
          <w:shd w:val="clear" w:color="auto" w:fill="FFFFFF"/>
        </w:rPr>
        <w:t xml:space="preserve"> аукциона вправе отказаться от проведения аукциона не позднее чем за </w:t>
      </w:r>
      <w:r w:rsidR="00B657BD">
        <w:rPr>
          <w:rFonts w:ascii="Tahoma" w:hAnsi="Tahoma" w:cs="Tahoma"/>
          <w:sz w:val="22"/>
          <w:szCs w:val="22"/>
          <w:shd w:val="clear" w:color="auto" w:fill="FFFFFF"/>
        </w:rPr>
        <w:t>2</w:t>
      </w:r>
      <w:r w:rsidR="00B657BD" w:rsidRPr="007E3995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7E3995">
        <w:rPr>
          <w:rFonts w:ascii="Tahoma" w:hAnsi="Tahoma" w:cs="Tahoma"/>
          <w:sz w:val="22"/>
          <w:szCs w:val="22"/>
          <w:shd w:val="clear" w:color="auto" w:fill="FFFFFF"/>
        </w:rPr>
        <w:t>(</w:t>
      </w:r>
      <w:r w:rsidR="00B657BD">
        <w:rPr>
          <w:rFonts w:ascii="Tahoma" w:hAnsi="Tahoma" w:cs="Tahoma"/>
          <w:sz w:val="22"/>
          <w:szCs w:val="22"/>
          <w:shd w:val="clear" w:color="auto" w:fill="FFFFFF"/>
        </w:rPr>
        <w:t>два</w:t>
      </w:r>
      <w:r w:rsidRPr="007E3995">
        <w:rPr>
          <w:rFonts w:ascii="Tahoma" w:hAnsi="Tahoma" w:cs="Tahoma"/>
          <w:sz w:val="22"/>
          <w:szCs w:val="22"/>
          <w:shd w:val="clear" w:color="auto" w:fill="FFFFFF"/>
        </w:rPr>
        <w:t xml:space="preserve">) дня до </w:t>
      </w:r>
      <w:r w:rsidRPr="007E3995">
        <w:rPr>
          <w:rFonts w:ascii="Tahoma" w:hAnsi="Tahoma" w:cs="Tahoma"/>
          <w:sz w:val="22"/>
          <w:szCs w:val="22"/>
        </w:rPr>
        <w:t>наступления даты проведения аукциона.</w:t>
      </w:r>
    </w:p>
    <w:p w:rsidR="00173E8C" w:rsidRDefault="00173E8C" w:rsidP="00173E8C">
      <w:pPr>
        <w:tabs>
          <w:tab w:val="left" w:pos="284"/>
        </w:tabs>
        <w:suppressAutoHyphens/>
        <w:spacing w:before="120"/>
        <w:rPr>
          <w:rFonts w:ascii="Tahoma" w:hAnsi="Tahoma" w:cs="Tahoma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11. Извещение об отказе от проведения аукциона размещается на сайте АО «Норильскгазпром» по эл. адресу </w:t>
      </w:r>
      <w:hyperlink r:id="rId5" w:history="1">
        <w:r w:rsidR="003F3BA1" w:rsidRPr="00B4341B">
          <w:rPr>
            <w:rStyle w:val="a9"/>
            <w:rFonts w:ascii="Tahoma" w:hAnsi="Tahoma" w:cs="Tahoma"/>
            <w:sz w:val="22"/>
            <w:szCs w:val="22"/>
            <w:shd w:val="clear" w:color="auto" w:fill="FFFFFF"/>
            <w:lang w:val="en-US" w:eastAsia="ar-SA"/>
          </w:rPr>
          <w:t>www</w:t>
        </w:r>
        <w:r w:rsidR="003F3BA1" w:rsidRPr="00B4341B">
          <w:rPr>
            <w:rStyle w:val="a9"/>
            <w:rFonts w:ascii="Tahoma" w:hAnsi="Tahoma" w:cs="Tahoma"/>
            <w:sz w:val="22"/>
            <w:szCs w:val="22"/>
            <w:shd w:val="clear" w:color="auto" w:fill="FFFFFF"/>
            <w:lang w:eastAsia="ar-SA"/>
          </w:rPr>
          <w:t>.ngaz.ru</w:t>
        </w:r>
      </w:hyperlink>
    </w:p>
    <w:p w:rsidR="003F3BA1" w:rsidRPr="007E3995" w:rsidRDefault="003F3BA1" w:rsidP="00173E8C">
      <w:pPr>
        <w:tabs>
          <w:tab w:val="left" w:pos="284"/>
        </w:tabs>
        <w:suppressAutoHyphens/>
        <w:spacing w:before="120"/>
        <w:rPr>
          <w:rFonts w:ascii="Tahoma" w:hAnsi="Tahoma" w:cs="Tahoma"/>
          <w:sz w:val="22"/>
          <w:szCs w:val="22"/>
          <w:shd w:val="clear" w:color="auto" w:fill="FFFFFF"/>
          <w:lang w:eastAsia="ar-SA"/>
        </w:rPr>
      </w:pPr>
    </w:p>
    <w:p w:rsidR="00173E8C" w:rsidRPr="007E3995" w:rsidRDefault="00173E8C" w:rsidP="00173E8C">
      <w:pPr>
        <w:numPr>
          <w:ilvl w:val="0"/>
          <w:numId w:val="3"/>
        </w:numPr>
        <w:suppressAutoHyphens/>
        <w:snapToGrid w:val="0"/>
        <w:spacing w:before="120" w:line="22" w:lineRule="atLeast"/>
        <w:ind w:right="17"/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Сведения об имуществе, выставляемом на аукцион:</w:t>
      </w:r>
    </w:p>
    <w:p w:rsidR="00FA533E" w:rsidRPr="00CF4898" w:rsidRDefault="000F50DC" w:rsidP="00CF4898">
      <w:pPr>
        <w:suppressAutoHyphens/>
        <w:snapToGrid w:val="0"/>
        <w:spacing w:before="120" w:line="22" w:lineRule="atLeast"/>
        <w:jc w:val="center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 w:rsidRPr="00CF4898"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>Лот №1</w:t>
      </w:r>
      <w:r w:rsidR="00C82A71">
        <w:rPr>
          <w:rFonts w:ascii="Tahoma" w:eastAsia="Arial" w:hAnsi="Tahoma" w:cs="Tahoma"/>
          <w:color w:val="000000"/>
          <w:sz w:val="22"/>
          <w:szCs w:val="22"/>
          <w:lang w:eastAsia="ar-SA"/>
        </w:rPr>
        <w:t>.</w:t>
      </w:r>
      <w:r w:rsidR="00FA533E" w:rsidRPr="00FA533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FA533E"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инв. № 00003258</w:t>
      </w:r>
    </w:p>
    <w:p w:rsidR="00173E8C" w:rsidRPr="007E3995" w:rsidRDefault="00FA533E" w:rsidP="00173E8C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lang w:eastAsia="ar-SA"/>
        </w:rPr>
        <w:t xml:space="preserve">1. Наименование: </w:t>
      </w:r>
      <w:r w:rsidR="00C82A71">
        <w:rPr>
          <w:rFonts w:ascii="Tahoma" w:eastAsia="Arial" w:hAnsi="Tahoma" w:cs="Tahoma"/>
          <w:b/>
          <w:color w:val="000000"/>
          <w:sz w:val="22"/>
          <w:szCs w:val="22"/>
          <w:u w:val="single"/>
          <w:lang w:eastAsia="ar-SA"/>
        </w:rPr>
        <w:t>Б</w:t>
      </w:r>
      <w:r w:rsidR="000F50DC" w:rsidRPr="00C82A71">
        <w:rPr>
          <w:rFonts w:ascii="Tahoma" w:eastAsia="Arial" w:hAnsi="Tahoma" w:cs="Tahoma"/>
          <w:b/>
          <w:color w:val="000000"/>
          <w:sz w:val="22"/>
          <w:szCs w:val="22"/>
          <w:u w:val="single"/>
          <w:lang w:eastAsia="ar-SA"/>
        </w:rPr>
        <w:t xml:space="preserve">ульдозер </w:t>
      </w:r>
      <w:proofErr w:type="spellStart"/>
      <w:r w:rsidR="000F50DC" w:rsidRPr="00C82A71">
        <w:rPr>
          <w:rFonts w:ascii="Tahoma" w:eastAsia="Arial" w:hAnsi="Tahoma" w:cs="Tahoma"/>
          <w:b/>
          <w:color w:val="000000"/>
          <w:sz w:val="22"/>
          <w:szCs w:val="22"/>
          <w:u w:val="single"/>
          <w:lang w:eastAsia="ar-SA"/>
        </w:rPr>
        <w:t>болотоход</w:t>
      </w:r>
      <w:proofErr w:type="spellEnd"/>
      <w:r w:rsidR="000F50DC" w:rsidRPr="00C82A71">
        <w:rPr>
          <w:rFonts w:ascii="Tahoma" w:eastAsia="Arial" w:hAnsi="Tahoma" w:cs="Tahoma"/>
          <w:b/>
          <w:color w:val="000000"/>
          <w:sz w:val="22"/>
          <w:szCs w:val="22"/>
          <w:u w:val="single"/>
          <w:lang w:eastAsia="ar-SA"/>
        </w:rPr>
        <w:t xml:space="preserve"> гусеничный PR 742 LITRONIK</w:t>
      </w:r>
      <w:r w:rsidR="000F50DC" w:rsidRPr="000F50DC" w:rsidDel="000F50DC"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  <w:t xml:space="preserve"> </w:t>
      </w:r>
    </w:p>
    <w:p w:rsidR="00173E8C" w:rsidRPr="007E3995" w:rsidRDefault="00173E8C" w:rsidP="000F50DC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lang w:eastAsia="ar-SA"/>
        </w:rPr>
        <w:t xml:space="preserve">2.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Месторасположение: </w:t>
      </w:r>
      <w:r w:rsidR="000F50DC" w:rsidRPr="00CF4898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Красноярский край, г. Красноярск, ул. Семёна Давыдова, д. 64</w:t>
      </w:r>
      <w:r w:rsidR="000F50DC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.</w:t>
      </w:r>
    </w:p>
    <w:p w:rsidR="00DE6D7C" w:rsidRDefault="00173E8C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 w:rsidRPr="00B63D5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3. Характеристики объекта, позволяющие его идентифицировать</w:t>
      </w:r>
      <w:r w:rsidR="00FA533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:</w:t>
      </w:r>
      <w:r w:rsidRPr="00B63D5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:rsidR="00DE6D7C" w:rsidRDefault="00DE6D7C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DE6D7C" w:rsidRDefault="00DE6D7C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DE6D7C" w:rsidRPr="00CF4898" w:rsidRDefault="00DE6D7C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CF4898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- Описание движимого имущества.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1276"/>
        <w:gridCol w:w="1134"/>
        <w:gridCol w:w="1275"/>
        <w:gridCol w:w="1134"/>
        <w:gridCol w:w="1276"/>
        <w:gridCol w:w="1134"/>
        <w:gridCol w:w="992"/>
      </w:tblGrid>
      <w:tr w:rsidR="00DE6D7C" w:rsidRPr="000E2612" w:rsidTr="00B6411B">
        <w:trPr>
          <w:trHeight w:val="13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E" w:rsidRPr="00CF4898" w:rsidRDefault="00BC69BE" w:rsidP="000E2612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 xml:space="preserve">№ </w:t>
            </w:r>
            <w:r w:rsidRPr="00CF4898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BE" w:rsidRPr="00CF4898" w:rsidRDefault="00BC69BE" w:rsidP="00407B66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>Наименование</w:t>
            </w:r>
            <w:r w:rsidRPr="00CF4898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 w:rsidR="00407B66"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>Марка (модель)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E" w:rsidRPr="00CF4898" w:rsidRDefault="00BC69BE" w:rsidP="000E2612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>Дата</w:t>
            </w:r>
            <w:r w:rsidRPr="00CF4898">
              <w:rPr>
                <w:b/>
                <w:bCs/>
                <w:sz w:val="20"/>
              </w:rPr>
              <w:br/>
              <w:t>ввода</w:t>
            </w:r>
            <w:r w:rsidRPr="00CF4898">
              <w:rPr>
                <w:b/>
                <w:bCs/>
                <w:sz w:val="20"/>
              </w:rPr>
              <w:br/>
              <w:t>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9BE" w:rsidRPr="00CF4898" w:rsidRDefault="00BC69BE" w:rsidP="000E2612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 xml:space="preserve">Категория ТС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>Регистрационный н</w:t>
            </w:r>
            <w:r w:rsidR="00DE6D7C">
              <w:rPr>
                <w:b/>
                <w:bCs/>
                <w:color w:val="000000"/>
                <w:sz w:val="20"/>
              </w:rPr>
              <w:t>о</w:t>
            </w:r>
            <w:r w:rsidRPr="00CF4898">
              <w:rPr>
                <w:b/>
                <w:bCs/>
                <w:color w:val="000000"/>
                <w:sz w:val="20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  <w:lang w:val="en-US"/>
              </w:rPr>
              <w:t>VIN</w:t>
            </w:r>
            <w:r w:rsidRPr="00CF4898">
              <w:rPr>
                <w:b/>
                <w:bCs/>
                <w:color w:val="000000"/>
                <w:sz w:val="20"/>
              </w:rPr>
              <w:t xml:space="preserve"> (заводской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63D56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 xml:space="preserve">Страна </w:t>
            </w:r>
            <w:proofErr w:type="spellStart"/>
            <w:r w:rsidRPr="00CF4898">
              <w:rPr>
                <w:b/>
                <w:bCs/>
                <w:color w:val="000000"/>
                <w:sz w:val="20"/>
              </w:rPr>
              <w:t>Изг</w:t>
            </w:r>
            <w:r w:rsidR="00B63D56">
              <w:rPr>
                <w:b/>
                <w:bCs/>
                <w:color w:val="000000"/>
                <w:sz w:val="20"/>
              </w:rPr>
              <w:t>о</w:t>
            </w:r>
            <w:r w:rsidRPr="00CF4898">
              <w:rPr>
                <w:b/>
                <w:bCs/>
                <w:color w:val="000000"/>
                <w:sz w:val="20"/>
              </w:rPr>
              <w:t>то</w:t>
            </w:r>
            <w:proofErr w:type="spellEnd"/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proofErr w:type="spellStart"/>
            <w:r w:rsidRPr="00CF4898">
              <w:rPr>
                <w:b/>
                <w:bCs/>
                <w:color w:val="000000"/>
                <w:sz w:val="20"/>
              </w:rPr>
              <w:t>витель</w:t>
            </w:r>
            <w:proofErr w:type="spellEnd"/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E6D7C" w:rsidRPr="000E2612" w:rsidTr="00CF4898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B63D56">
            <w:pPr>
              <w:spacing w:after="0"/>
              <w:jc w:val="left"/>
              <w:rPr>
                <w:sz w:val="20"/>
              </w:rPr>
            </w:pPr>
            <w:r w:rsidRPr="00CF4898">
              <w:rPr>
                <w:sz w:val="20"/>
              </w:rPr>
              <w:t xml:space="preserve">Бульдозер </w:t>
            </w:r>
            <w:proofErr w:type="spellStart"/>
            <w:r w:rsidRPr="00CF4898">
              <w:rPr>
                <w:sz w:val="20"/>
              </w:rPr>
              <w:t>болотоход</w:t>
            </w:r>
            <w:proofErr w:type="spellEnd"/>
            <w:r w:rsidRPr="00CF4898">
              <w:rPr>
                <w:sz w:val="20"/>
              </w:rPr>
              <w:t xml:space="preserve"> гусеничный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CF4898">
            <w:pPr>
              <w:spacing w:after="0"/>
              <w:rPr>
                <w:sz w:val="20"/>
              </w:rPr>
            </w:pPr>
            <w:r w:rsidRPr="00CF4898">
              <w:rPr>
                <w:sz w:val="20"/>
              </w:rPr>
              <w:t>PR 742 LITRONIK</w:t>
            </w:r>
            <w:r w:rsidRPr="00CF4898" w:rsidDel="000F50DC">
              <w:rPr>
                <w:sz w:val="20"/>
              </w:rPr>
              <w:t xml:space="preserve"> </w:t>
            </w:r>
            <w:r w:rsidRPr="00CF489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B63D56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18.07.2006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84 ТЕ 33-45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  <w:lang w:val="en-US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  <w:lang w:val="en-US"/>
              </w:rPr>
            </w:pPr>
            <w:r w:rsidRPr="00CF4898">
              <w:rPr>
                <w:sz w:val="20"/>
                <w:lang w:val="en-US"/>
              </w:rPr>
              <w:t>VAUZ0352</w:t>
            </w: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  <w:lang w:val="en-US"/>
              </w:rPr>
            </w:pPr>
            <w:r w:rsidRPr="00CF4898">
              <w:rPr>
                <w:sz w:val="20"/>
                <w:lang w:val="en-US"/>
              </w:rPr>
              <w:t>CZT007315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B63D56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Австрия</w:t>
            </w: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B63D56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DE6D7C" w:rsidRPr="00DE6D7C" w:rsidRDefault="008B02DE" w:rsidP="00CF4898">
      <w:pPr>
        <w:pStyle w:val="a6"/>
        <w:suppressAutoHyphens/>
        <w:snapToGrid w:val="0"/>
        <w:spacing w:before="120" w:line="22" w:lineRule="atLeast"/>
        <w:ind w:left="0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E66A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1.1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val="en-US" w:eastAsia="ar-SA"/>
        </w:rPr>
        <w:t xml:space="preserve">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- Описание движимого имущества</w:t>
      </w:r>
      <w:r w:rsidR="00DC5BC1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1276"/>
        <w:gridCol w:w="1134"/>
        <w:gridCol w:w="1275"/>
        <w:gridCol w:w="1276"/>
        <w:gridCol w:w="1276"/>
        <w:gridCol w:w="992"/>
        <w:gridCol w:w="992"/>
      </w:tblGrid>
      <w:tr w:rsidR="00D83C83" w:rsidRPr="000E2612" w:rsidTr="00F60A63">
        <w:trPr>
          <w:trHeight w:val="14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83" w:rsidRPr="008E66A9" w:rsidRDefault="00D83C83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83" w:rsidRPr="008E66A9" w:rsidRDefault="00407B66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 xml:space="preserve">транспортного </w:t>
            </w:r>
            <w:r w:rsidR="00FA533E">
              <w:rPr>
                <w:b/>
                <w:bCs/>
                <w:sz w:val="20"/>
              </w:rPr>
              <w:t>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 и 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83" w:rsidRPr="008E66A9" w:rsidRDefault="00D83C83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Цвет кузова машины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C83" w:rsidRPr="008E66A9" w:rsidRDefault="00D83C83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Тип двигателя </w:t>
            </w:r>
            <w:r w:rsidRPr="008E66A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Двигатель 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Шасси</w:t>
            </w:r>
          </w:p>
          <w:p w:rsidR="00D83C83" w:rsidRPr="00B63D56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(рама)№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CF489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Мощность двигателя</w:t>
            </w: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E6D7C" w:rsidRPr="000E2612" w:rsidTr="00CF4898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left"/>
              <w:rPr>
                <w:sz w:val="20"/>
              </w:rPr>
            </w:pPr>
            <w:r w:rsidRPr="008E66A9">
              <w:rPr>
                <w:sz w:val="20"/>
              </w:rPr>
              <w:t xml:space="preserve">Бульдозер </w:t>
            </w:r>
            <w:proofErr w:type="spellStart"/>
            <w:r w:rsidRPr="008E66A9">
              <w:rPr>
                <w:sz w:val="20"/>
              </w:rPr>
              <w:t>болотоход</w:t>
            </w:r>
            <w:proofErr w:type="spellEnd"/>
            <w:r w:rsidRPr="008E66A9">
              <w:rPr>
                <w:sz w:val="20"/>
              </w:rPr>
              <w:t xml:space="preserve"> гусеничный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ТА 014272 от 27.10.2005г.</w:t>
            </w:r>
            <w:r w:rsidRPr="008E66A9" w:rsidDel="000F50DC">
              <w:rPr>
                <w:sz w:val="20"/>
              </w:rPr>
              <w:t xml:space="preserve"> </w:t>
            </w:r>
            <w:r w:rsidRPr="008E66A9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жёлтый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дизельный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2004024158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CF4898" w:rsidRDefault="00D83C83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Движитель-гусеничный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83C83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234 </w:t>
            </w: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3720FB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172 кВт</w:t>
            </w: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8B02DE" w:rsidRPr="008B02DE" w:rsidRDefault="008B02DE" w:rsidP="008B02DE">
      <w:pPr>
        <w:pStyle w:val="a6"/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</w:t>
      </w:r>
      <w:r w:rsidRPr="00CF4898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2 </w:t>
      </w: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- Описание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технического состояния </w:t>
      </w: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движимого имущества.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4819"/>
        <w:gridCol w:w="2410"/>
        <w:gridCol w:w="992"/>
      </w:tblGrid>
      <w:tr w:rsidR="008B02DE" w:rsidRPr="000E2612" w:rsidTr="00B6411B">
        <w:trPr>
          <w:trHeight w:val="14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E" w:rsidRPr="008E66A9" w:rsidRDefault="008B02DE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DE" w:rsidRPr="008E66A9" w:rsidRDefault="00407B66" w:rsidP="00407B66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E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Pr="008E66A9" w:rsidRDefault="008B02DE" w:rsidP="00CF489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Характеристика технического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Default="008B02DE" w:rsidP="00CF489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</w:p>
          <w:p w:rsidR="008B02DE" w:rsidRPr="008B02DE" w:rsidRDefault="008B02DE" w:rsidP="00CF489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Основные неисправности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Pr="008E66A9" w:rsidRDefault="00B6411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Физический износ, </w:t>
            </w:r>
            <w:r w:rsidR="008B02DE">
              <w:rPr>
                <w:b/>
                <w:bCs/>
                <w:color w:val="000000"/>
                <w:sz w:val="20"/>
              </w:rPr>
              <w:t>%</w:t>
            </w:r>
          </w:p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02DE" w:rsidRPr="000E2612" w:rsidTr="00A42506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2DE" w:rsidRPr="008E66A9" w:rsidRDefault="008B02DE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DE" w:rsidRPr="008E66A9" w:rsidRDefault="008B02DE" w:rsidP="008E66A9">
            <w:pPr>
              <w:spacing w:after="0"/>
              <w:jc w:val="left"/>
              <w:rPr>
                <w:sz w:val="20"/>
              </w:rPr>
            </w:pPr>
            <w:r w:rsidRPr="008E66A9">
              <w:rPr>
                <w:sz w:val="20"/>
              </w:rPr>
              <w:t xml:space="preserve">Бульдозер </w:t>
            </w:r>
            <w:proofErr w:type="spellStart"/>
            <w:r w:rsidRPr="008E66A9">
              <w:rPr>
                <w:sz w:val="20"/>
              </w:rPr>
              <w:t>болотоход</w:t>
            </w:r>
            <w:proofErr w:type="spellEnd"/>
            <w:r w:rsidRPr="008E66A9">
              <w:rPr>
                <w:sz w:val="20"/>
              </w:rPr>
              <w:t xml:space="preserve"> гусеничный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E" w:rsidRPr="008E66A9" w:rsidRDefault="008B02DE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ТС, бывшее в эксплуатации, с выполненными объёмами техобслуживания, требующее текущего ремонта или замены некоторых деталей, имеющее незначительные повреждения лакокрасочного покрытия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2DE" w:rsidRPr="00CF4898" w:rsidRDefault="008B02DE" w:rsidP="008E66A9">
            <w:pPr>
              <w:spacing w:after="0"/>
              <w:jc w:val="center"/>
              <w:rPr>
                <w:sz w:val="20"/>
              </w:rPr>
            </w:pPr>
          </w:p>
          <w:p w:rsidR="008B02DE" w:rsidRPr="008B02DE" w:rsidRDefault="008B02DE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Имеются очаги коррозии на ЛКП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71" w:rsidRDefault="00C82A71" w:rsidP="008E66A9">
            <w:pPr>
              <w:spacing w:after="0"/>
              <w:jc w:val="center"/>
              <w:rPr>
                <w:sz w:val="20"/>
              </w:rPr>
            </w:pPr>
          </w:p>
          <w:p w:rsidR="00C82A71" w:rsidRDefault="00C82A71" w:rsidP="008E66A9">
            <w:pPr>
              <w:spacing w:after="0"/>
              <w:jc w:val="center"/>
              <w:rPr>
                <w:sz w:val="20"/>
              </w:rPr>
            </w:pPr>
          </w:p>
          <w:p w:rsidR="008B02DE" w:rsidRPr="008E66A9" w:rsidRDefault="008B02DE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8B02DE" w:rsidRPr="008E66A9" w:rsidRDefault="008B02DE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0E2612" w:rsidRPr="00CF4898" w:rsidRDefault="000E2612" w:rsidP="000E2612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</w:p>
    <w:p w:rsidR="00173E8C" w:rsidRPr="007E3995" w:rsidRDefault="008017B0" w:rsidP="000E2612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Обременение объекта – 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нет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173E8C" w:rsidRPr="007E3995" w:rsidRDefault="008017B0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5</w:t>
      </w:r>
      <w:r w:rsidR="00794232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 С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остояние </w:t>
      </w:r>
      <w:r w:rsidR="00794232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объекта 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— 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удовлетворительное.</w:t>
      </w:r>
    </w:p>
    <w:p w:rsidR="00173E8C" w:rsidRPr="007E3995" w:rsidRDefault="00173E8C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6. Начальная цена продажи имущества составляет 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</w:t>
      </w:r>
      <w:r w:rsidR="008B02DE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 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822</w:t>
      </w:r>
      <w:r w:rsidR="008B02DE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 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000 (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четыре</w:t>
      </w:r>
      <w:r w:rsidR="008B02DE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миллион</w:t>
      </w:r>
      <w:r w:rsidR="00794232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а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восемьсот двадцать две</w:t>
      </w:r>
      <w:r w:rsidR="008B02DE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921A1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тысяч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и</w:t>
      </w:r>
      <w:r w:rsidR="000921A1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) рублей 00 копеек (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с учётом </w:t>
      </w:r>
      <w:r w:rsidR="000921A1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НДС)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173E8C" w:rsidRDefault="00173E8C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7. Шаг аукциона составляет </w:t>
      </w:r>
      <w:r w:rsidR="00C91E53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241</w:t>
      </w:r>
      <w:r w:rsidR="00C91E53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C91E53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1</w:t>
      </w:r>
      <w:r w:rsidR="00C91E53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00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(</w:t>
      </w:r>
      <w:r w:rsidR="00C91E53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двести сорок одна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тысяч</w:t>
      </w:r>
      <w:r w:rsidR="00C91E53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а сто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) рублей.</w:t>
      </w:r>
    </w:p>
    <w:p w:rsidR="00281F5B" w:rsidRPr="00CF4898" w:rsidRDefault="00281F5B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8.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Сумма задатка: 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482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00 (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четыреста восемьдесят две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тысяч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и двести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)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рублей 00 копеек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281F5B" w:rsidRPr="00CF4898" w:rsidRDefault="00281F5B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FA533E" w:rsidRPr="00CF4898" w:rsidRDefault="00281F5B" w:rsidP="00CF4898">
      <w:pPr>
        <w:numPr>
          <w:ilvl w:val="0"/>
          <w:numId w:val="1"/>
        </w:numPr>
        <w:suppressAutoHyphens/>
        <w:snapToGrid w:val="0"/>
        <w:spacing w:before="120" w:line="22" w:lineRule="atLeast"/>
        <w:jc w:val="center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 w:rsidRPr="008E66A9"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>Лот №</w:t>
      </w:r>
      <w:r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 xml:space="preserve"> 2</w:t>
      </w:r>
      <w:r>
        <w:rPr>
          <w:rFonts w:ascii="Tahoma" w:eastAsia="Arial" w:hAnsi="Tahoma" w:cs="Tahoma"/>
          <w:color w:val="000000"/>
          <w:sz w:val="22"/>
          <w:szCs w:val="22"/>
          <w:lang w:eastAsia="ar-SA"/>
        </w:rPr>
        <w:t>.</w:t>
      </w:r>
      <w:r w:rsidR="00FA533E" w:rsidRPr="00FA533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FA533E" w:rsidRPr="00CF4898"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инв. № 00005951</w:t>
      </w:r>
    </w:p>
    <w:p w:rsidR="00281F5B" w:rsidRPr="007E3995" w:rsidRDefault="00FA533E" w:rsidP="00CF4898">
      <w:pPr>
        <w:suppressAutoHyphens/>
        <w:snapToGrid w:val="0"/>
        <w:spacing w:before="120" w:line="22" w:lineRule="atLeast"/>
        <w:jc w:val="left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lang w:eastAsia="ar-SA"/>
        </w:rPr>
        <w:t>1.Наименование: «</w:t>
      </w:r>
      <w:r w:rsidR="00281F5B" w:rsidRPr="00281F5B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Мусоровоз контейнерный ГАЗ-33081 грузовой с бортовой платформой</w:t>
      </w:r>
    </w:p>
    <w:p w:rsidR="00281F5B" w:rsidRPr="007E3995" w:rsidRDefault="00281F5B" w:rsidP="00281F5B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lang w:eastAsia="ar-SA"/>
        </w:rPr>
        <w:t xml:space="preserve">2.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Месторасположение: </w:t>
      </w:r>
      <w:r w:rsidRPr="008E66A9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Красноярский край, г. Красноярск, ул. Семёна Давыдова, д. 64</w:t>
      </w:r>
      <w:r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.</w:t>
      </w:r>
    </w:p>
    <w:p w:rsidR="00281F5B" w:rsidRPr="00CF4898" w:rsidRDefault="00281F5B" w:rsidP="00281F5B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 w:rsidRPr="00B63D5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3. Характеристики объекта, позволяющие его идентифицировать</w:t>
      </w:r>
      <w:r w:rsidR="00FA533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:</w:t>
      </w:r>
      <w:r w:rsidRPr="00B63D5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:rsidR="00281F5B" w:rsidRDefault="00281F5B" w:rsidP="00281F5B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281F5B" w:rsidRPr="008E66A9" w:rsidRDefault="00281F5B" w:rsidP="00281F5B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E66A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lastRenderedPageBreak/>
        <w:t>Таблица 1.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- Описание движимого имущества.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1276"/>
        <w:gridCol w:w="1134"/>
        <w:gridCol w:w="1275"/>
        <w:gridCol w:w="1276"/>
        <w:gridCol w:w="1418"/>
        <w:gridCol w:w="850"/>
        <w:gridCol w:w="992"/>
      </w:tblGrid>
      <w:tr w:rsidR="00281F5B" w:rsidRPr="000E2612" w:rsidTr="00CF4898">
        <w:trPr>
          <w:trHeight w:val="14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407B66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8E66A9">
              <w:rPr>
                <w:b/>
                <w:bCs/>
                <w:color w:val="000000"/>
                <w:sz w:val="20"/>
              </w:rPr>
              <w:t>Марка (модель)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Дата</w:t>
            </w:r>
            <w:r w:rsidRPr="008E66A9">
              <w:rPr>
                <w:b/>
                <w:bCs/>
                <w:sz w:val="20"/>
              </w:rPr>
              <w:br/>
              <w:t>ввода</w:t>
            </w:r>
            <w:r w:rsidRPr="008E66A9">
              <w:rPr>
                <w:b/>
                <w:bCs/>
                <w:sz w:val="20"/>
              </w:rPr>
              <w:br/>
              <w:t>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Категория ТС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8E66A9">
              <w:rPr>
                <w:b/>
                <w:bCs/>
                <w:color w:val="000000"/>
                <w:sz w:val="20"/>
              </w:rPr>
              <w:t>Регистрационный н</w:t>
            </w:r>
            <w:r>
              <w:rPr>
                <w:b/>
                <w:bCs/>
                <w:color w:val="000000"/>
                <w:sz w:val="20"/>
              </w:rPr>
              <w:t>о</w:t>
            </w:r>
            <w:r w:rsidRPr="008E66A9">
              <w:rPr>
                <w:b/>
                <w:bCs/>
                <w:color w:val="000000"/>
                <w:sz w:val="20"/>
              </w:rPr>
              <w:t>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8E66A9">
              <w:rPr>
                <w:b/>
                <w:bCs/>
                <w:color w:val="000000"/>
                <w:sz w:val="20"/>
                <w:lang w:val="en-US"/>
              </w:rPr>
              <w:t>VIN</w:t>
            </w:r>
            <w:r w:rsidRPr="008E66A9">
              <w:rPr>
                <w:b/>
                <w:bCs/>
                <w:color w:val="000000"/>
                <w:sz w:val="20"/>
              </w:rPr>
              <w:t xml:space="preserve"> (заводской номер)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8E66A9">
              <w:rPr>
                <w:b/>
                <w:bCs/>
                <w:color w:val="000000"/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8E66A9">
              <w:rPr>
                <w:b/>
                <w:bCs/>
                <w:color w:val="000000"/>
                <w:sz w:val="20"/>
              </w:rPr>
              <w:t xml:space="preserve">Страна </w:t>
            </w:r>
            <w:proofErr w:type="spellStart"/>
            <w:r w:rsidRPr="008E66A9">
              <w:rPr>
                <w:b/>
                <w:bCs/>
                <w:color w:val="000000"/>
                <w:sz w:val="20"/>
              </w:rPr>
              <w:t>Изг</w:t>
            </w:r>
            <w:r>
              <w:rPr>
                <w:b/>
                <w:bCs/>
                <w:color w:val="000000"/>
                <w:sz w:val="20"/>
              </w:rPr>
              <w:t>о</w:t>
            </w:r>
            <w:r w:rsidRPr="008E66A9">
              <w:rPr>
                <w:b/>
                <w:bCs/>
                <w:color w:val="000000"/>
                <w:sz w:val="20"/>
              </w:rPr>
              <w:t>то</w:t>
            </w:r>
            <w:proofErr w:type="spellEnd"/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proofErr w:type="spellStart"/>
            <w:r w:rsidRPr="008E66A9">
              <w:rPr>
                <w:b/>
                <w:bCs/>
                <w:color w:val="000000"/>
                <w:sz w:val="20"/>
              </w:rPr>
              <w:t>витель</w:t>
            </w:r>
            <w:proofErr w:type="spellEnd"/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142FDF" w:rsidRPr="000E2612" w:rsidTr="00CF4898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407B66" w:rsidP="008E66A9">
            <w:pPr>
              <w:spacing w:after="0"/>
              <w:jc w:val="left"/>
              <w:rPr>
                <w:sz w:val="20"/>
              </w:rPr>
            </w:pPr>
            <w:r w:rsidRPr="00407B66">
              <w:rPr>
                <w:sz w:val="20"/>
              </w:rPr>
              <w:t>Мусоровоз контейнерный ГАЗ-33081 грузовой с бортовой платформой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F" w:rsidRDefault="00142FDF" w:rsidP="008E66A9">
            <w:pPr>
              <w:spacing w:after="0"/>
              <w:rPr>
                <w:sz w:val="20"/>
              </w:rPr>
            </w:pPr>
          </w:p>
          <w:p w:rsidR="00281F5B" w:rsidRPr="008E66A9" w:rsidRDefault="00142FDF" w:rsidP="008E66A9">
            <w:pPr>
              <w:spacing w:after="0"/>
              <w:rPr>
                <w:sz w:val="20"/>
              </w:rPr>
            </w:pPr>
            <w:r w:rsidRPr="00407B66">
              <w:rPr>
                <w:sz w:val="20"/>
              </w:rPr>
              <w:t>ГАЗ-33081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21.04.2011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А747УВ24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  <w:lang w:val="en-US"/>
              </w:rPr>
            </w:pPr>
          </w:p>
          <w:p w:rsidR="00281F5B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Х96330810</w:t>
            </w:r>
          </w:p>
          <w:p w:rsidR="00142FDF" w:rsidRPr="00CF4898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А0987658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281F5B" w:rsidP="00142FDF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20</w:t>
            </w:r>
            <w:r w:rsidR="00142FDF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281F5B" w:rsidRPr="00DE6D7C" w:rsidRDefault="00281F5B" w:rsidP="00281F5B">
      <w:pPr>
        <w:pStyle w:val="a6"/>
        <w:suppressAutoHyphens/>
        <w:snapToGrid w:val="0"/>
        <w:spacing w:before="120" w:line="22" w:lineRule="atLeast"/>
        <w:ind w:left="0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E66A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1.1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val="en-US" w:eastAsia="ar-SA"/>
        </w:rPr>
        <w:t xml:space="preserve">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- Описание движимого имущества</w:t>
      </w:r>
      <w:r w:rsidR="00DC5BC1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1276"/>
        <w:gridCol w:w="1134"/>
        <w:gridCol w:w="1275"/>
        <w:gridCol w:w="1276"/>
        <w:gridCol w:w="1276"/>
        <w:gridCol w:w="992"/>
        <w:gridCol w:w="992"/>
      </w:tblGrid>
      <w:tr w:rsidR="00281F5B" w:rsidRPr="000E2612" w:rsidTr="008E66A9">
        <w:trPr>
          <w:trHeight w:val="14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407B66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 и 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Цвет кузова машины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Тип двигателя </w:t>
            </w:r>
            <w:r w:rsidRPr="008E66A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Двигатель 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Шасси</w:t>
            </w:r>
          </w:p>
          <w:p w:rsidR="00281F5B" w:rsidRPr="00B63D56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(рама)№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Мощность двигателя</w:t>
            </w: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81F5B" w:rsidRPr="000E2612" w:rsidTr="008E66A9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407B66" w:rsidP="008E66A9">
            <w:pPr>
              <w:spacing w:after="0"/>
              <w:jc w:val="left"/>
              <w:rPr>
                <w:sz w:val="20"/>
              </w:rPr>
            </w:pPr>
            <w:r w:rsidRPr="00407B66">
              <w:rPr>
                <w:sz w:val="20"/>
              </w:rPr>
              <w:t>Мусоровоз контейнерный ГАЗ-33081 грузовой с бортовой платформой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B" w:rsidRPr="008E66A9" w:rsidRDefault="00772694" w:rsidP="0077269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24 Н</w:t>
            </w:r>
            <w:r w:rsidR="00281F5B">
              <w:rPr>
                <w:sz w:val="20"/>
              </w:rPr>
              <w:t xml:space="preserve">А </w:t>
            </w:r>
            <w:r>
              <w:rPr>
                <w:sz w:val="20"/>
              </w:rPr>
              <w:t>498074</w:t>
            </w:r>
            <w:r w:rsidR="00281F5B">
              <w:rPr>
                <w:sz w:val="20"/>
              </w:rPr>
              <w:t xml:space="preserve"> от </w:t>
            </w:r>
            <w:r>
              <w:rPr>
                <w:sz w:val="20"/>
              </w:rPr>
              <w:t>11</w:t>
            </w:r>
            <w:r w:rsidR="00281F5B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="00281F5B">
              <w:rPr>
                <w:sz w:val="20"/>
              </w:rPr>
              <w:t>.20</w:t>
            </w:r>
            <w:r>
              <w:rPr>
                <w:sz w:val="20"/>
              </w:rPr>
              <w:t>12</w:t>
            </w:r>
            <w:r w:rsidR="00281F5B">
              <w:rPr>
                <w:sz w:val="20"/>
              </w:rPr>
              <w:t>г.</w:t>
            </w:r>
            <w:r w:rsidR="00281F5B" w:rsidRPr="008E66A9" w:rsidDel="000F50DC">
              <w:rPr>
                <w:sz w:val="20"/>
              </w:rPr>
              <w:t xml:space="preserve"> </w:t>
            </w:r>
            <w:r w:rsidR="00281F5B" w:rsidRPr="008E66A9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белый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дизельный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Д2457Е2, 517517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694" w:rsidRDefault="00772694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  <w:r w:rsidR="00281F5B">
              <w:rPr>
                <w:sz w:val="20"/>
              </w:rPr>
              <w:t xml:space="preserve"> </w:t>
            </w:r>
            <w:proofErr w:type="spellStart"/>
            <w:r w:rsidR="00281F5B">
              <w:rPr>
                <w:sz w:val="20"/>
              </w:rPr>
              <w:t>л.с</w:t>
            </w:r>
            <w:proofErr w:type="spellEnd"/>
            <w:r w:rsidR="00281F5B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  <w:r w:rsidR="00281F5B">
              <w:rPr>
                <w:sz w:val="20"/>
              </w:rPr>
              <w:t xml:space="preserve"> кВт</w:t>
            </w:r>
          </w:p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281F5B" w:rsidRPr="008B02DE" w:rsidRDefault="00281F5B" w:rsidP="00281F5B">
      <w:pPr>
        <w:pStyle w:val="a6"/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</w:t>
      </w:r>
      <w:r w:rsidRPr="008E66A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2 </w:t>
      </w: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- Описание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технического состояния </w:t>
      </w: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движимого имущества.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4819"/>
        <w:gridCol w:w="2410"/>
        <w:gridCol w:w="992"/>
      </w:tblGrid>
      <w:tr w:rsidR="00281F5B" w:rsidRPr="000E2612" w:rsidTr="00CF4898">
        <w:trPr>
          <w:trHeight w:val="1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407B66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Характеристика технического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</w:p>
          <w:p w:rsidR="00281F5B" w:rsidRPr="008B02DE" w:rsidRDefault="00281F5B" w:rsidP="008E66A9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Основные неисправности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B6411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Физический износ, </w:t>
            </w:r>
            <w:r w:rsidR="00281F5B">
              <w:rPr>
                <w:b/>
                <w:bCs/>
                <w:color w:val="000000"/>
                <w:sz w:val="20"/>
              </w:rPr>
              <w:t>%</w:t>
            </w: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81F5B" w:rsidRPr="000E2612" w:rsidTr="008E66A9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407B66" w:rsidP="008E66A9">
            <w:pPr>
              <w:spacing w:after="0"/>
              <w:jc w:val="left"/>
              <w:rPr>
                <w:sz w:val="20"/>
              </w:rPr>
            </w:pPr>
            <w:r w:rsidRPr="00407B66">
              <w:rPr>
                <w:sz w:val="20"/>
              </w:rPr>
              <w:t>Мусоровоз контейнерный ГАЗ-33081 грузовой с бортовой платформой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ТС, бывшее в эксплуатации, с выполненными объёмами техобслуживания, требующее текущего ремонта или замены некоторых деталей, имеющее незначительные повреждения лакокрасочного покрытия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B02DE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Многочисленные</w:t>
            </w:r>
            <w:r w:rsidR="00281F5B">
              <w:rPr>
                <w:sz w:val="20"/>
              </w:rPr>
              <w:t xml:space="preserve"> очаги коррозии на ЛКП</w:t>
            </w:r>
            <w:r>
              <w:rPr>
                <w:sz w:val="20"/>
              </w:rPr>
              <w:t>, отсутствуют наружные световые приборы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407B66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81F5B">
              <w:rPr>
                <w:sz w:val="20"/>
              </w:rPr>
              <w:t>0</w:t>
            </w:r>
          </w:p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281F5B" w:rsidRPr="008E66A9" w:rsidRDefault="00281F5B" w:rsidP="00281F5B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</w:p>
    <w:p w:rsidR="00281F5B" w:rsidRPr="007E3995" w:rsidRDefault="00281F5B" w:rsidP="00281F5B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Обременение объекта – </w:t>
      </w:r>
      <w:r w:rsidRPr="007E3995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нет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281F5B" w:rsidRPr="007E3995" w:rsidRDefault="00281F5B" w:rsidP="00281F5B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5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Состояние объекта — </w:t>
      </w:r>
      <w:r w:rsidRPr="007E3995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удовлетворительное.</w:t>
      </w:r>
    </w:p>
    <w:p w:rsidR="00281F5B" w:rsidRPr="007E3995" w:rsidRDefault="00281F5B" w:rsidP="00281F5B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6. Начальная це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на продажи имущества </w:t>
      </w:r>
      <w:r w:rsidR="00773D8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составляет </w:t>
      </w:r>
      <w:r w:rsidR="00773D80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852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 000 (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восемьсот 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пятьдесят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две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тысяч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и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) рублей 00 копеек (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с учётом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НДС).</w:t>
      </w:r>
    </w:p>
    <w:p w:rsidR="00281F5B" w:rsidRDefault="00281F5B" w:rsidP="00281F5B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7. Шаг аукциона составляет 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42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6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00 (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сорок 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две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тысяч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и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шестьсот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) рублей.</w:t>
      </w:r>
    </w:p>
    <w:p w:rsidR="00281F5B" w:rsidRPr="008E66A9" w:rsidRDefault="00281F5B" w:rsidP="00281F5B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8.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Сумма задатка: </w:t>
      </w:r>
      <w:r w:rsidR="00407B66">
        <w:rPr>
          <w:rFonts w:ascii="Tahoma" w:hAnsi="Tahoma" w:cs="Tahoma"/>
          <w:color w:val="000000"/>
          <w:sz w:val="22"/>
          <w:szCs w:val="22"/>
          <w:lang w:eastAsia="ar-SA"/>
        </w:rPr>
        <w:t>85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00 (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восемьдесят </w:t>
      </w:r>
      <w:r w:rsidR="00407B66">
        <w:rPr>
          <w:rFonts w:ascii="Tahoma" w:hAnsi="Tahoma" w:cs="Tahoma"/>
          <w:color w:val="000000"/>
          <w:sz w:val="22"/>
          <w:szCs w:val="22"/>
          <w:lang w:eastAsia="ar-SA"/>
        </w:rPr>
        <w:t>пять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тысяч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 двести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)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рублей 00 копеек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281F5B" w:rsidRPr="007E3995" w:rsidRDefault="00281F5B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173E8C" w:rsidRPr="00281F5B" w:rsidRDefault="00173E8C" w:rsidP="00CF4898">
      <w:pPr>
        <w:numPr>
          <w:ilvl w:val="0"/>
          <w:numId w:val="3"/>
        </w:numPr>
        <w:suppressAutoHyphens/>
        <w:spacing w:before="120"/>
        <w:ind w:left="1145" w:right="17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b/>
          <w:color w:val="000000"/>
          <w:sz w:val="22"/>
          <w:szCs w:val="22"/>
          <w:lang w:eastAsia="ar-SA"/>
        </w:rPr>
        <w:t>Порядок внесения задатка и его возврата</w:t>
      </w:r>
    </w:p>
    <w:p w:rsidR="00FA533E" w:rsidRPr="007E3995" w:rsidRDefault="00FA533E" w:rsidP="00CF4898">
      <w:pPr>
        <w:tabs>
          <w:tab w:val="left" w:pos="284"/>
          <w:tab w:val="left" w:pos="993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1.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Данное извещение является публичной офертой для заключения договора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br/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о задатке в соответствии со статьями 380, 437 Гражданского кодекса Российской Федерации, а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lastRenderedPageBreak/>
        <w:t xml:space="preserve"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FA533E" w:rsidRPr="007E3995" w:rsidRDefault="00FA533E" w:rsidP="00FA533E">
      <w:pPr>
        <w:tabs>
          <w:tab w:val="left" w:pos="284"/>
          <w:tab w:val="left" w:pos="993"/>
        </w:tabs>
        <w:suppressAutoHyphens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2.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5756E5" w:rsidRPr="005756E5" w:rsidRDefault="005756E5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Росбанк филиал Сибирь Акционерного общества «</w:t>
      </w:r>
      <w:proofErr w:type="spellStart"/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ТБанк</w:t>
      </w:r>
      <w:proofErr w:type="spellEnd"/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»</w:t>
      </w:r>
    </w:p>
    <w:p w:rsidR="005756E5" w:rsidRPr="005756E5" w:rsidRDefault="005756E5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БИК: 04</w:t>
      </w:r>
      <w:r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0407</w:t>
      </w: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577</w:t>
      </w:r>
    </w:p>
    <w:p w:rsidR="005756E5" w:rsidRPr="005756E5" w:rsidRDefault="005756E5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Кор</w:t>
      </w:r>
      <w:r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респондентский</w:t>
      </w: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счёт: № 301 01 810 445 370 407 577</w:t>
      </w:r>
    </w:p>
    <w:p w:rsidR="005756E5" w:rsidRDefault="005756E5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Расч</w:t>
      </w:r>
      <w:r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етный</w:t>
      </w: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счет: № 407 02 810 975 520 010 163</w:t>
      </w:r>
      <w:r w:rsidRPr="005756E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FA533E" w:rsidRPr="007E399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</w:t>
      </w:r>
    </w:p>
    <w:p w:rsidR="005756E5" w:rsidRDefault="00FA533E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ИНН 2457002628 КПП 245701001 ОГРН 102 240 162 34 08 </w:t>
      </w:r>
    </w:p>
    <w:p w:rsidR="005756E5" w:rsidRDefault="00FA533E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Получатель АО «Норильскгазпром»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. </w:t>
      </w:r>
    </w:p>
    <w:p w:rsidR="00FA533E" w:rsidRPr="007E3995" w:rsidRDefault="00FA533E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Назначение платежа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- обеспечение исполнения обязательств по заключению договора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br/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купли-продажи</w:t>
      </w:r>
      <w:r w:rsidR="00440FDB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:rsidR="00FA533E" w:rsidRPr="007E3995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3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t xml:space="preserve">. </w:t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br/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до рассмотрения заявок на участие в аукционе.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FA533E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4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t xml:space="preserve">. </w:t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br/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>в торгах в следующих случаях:</w:t>
      </w:r>
    </w:p>
    <w:p w:rsidR="00FA533E" w:rsidRPr="002531D5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.1. П</w:t>
      </w:r>
      <w:r w:rsidR="00FA533E" w:rsidRPr="007E3995">
        <w:rPr>
          <w:rFonts w:ascii="Tahoma" w:hAnsi="Tahoma" w:cs="Tahoma"/>
          <w:sz w:val="22"/>
          <w:szCs w:val="22"/>
        </w:rPr>
        <w:t>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FA533E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.2. П</w:t>
      </w:r>
      <w:r w:rsidR="00FA533E" w:rsidRPr="007E3995">
        <w:rPr>
          <w:rFonts w:ascii="Tahoma" w:hAnsi="Tahoma" w:cs="Tahoma"/>
          <w:sz w:val="22"/>
          <w:szCs w:val="22"/>
        </w:rPr>
        <w:t>ретенденту, отозвавшему заявку на участие в торгах до момента приобретения им статуса участника торгов, в течение 10 (десяти) календарных дней</w:t>
      </w:r>
      <w:r w:rsidR="00FA533E">
        <w:rPr>
          <w:rFonts w:ascii="Tahoma" w:hAnsi="Tahoma" w:cs="Tahoma"/>
          <w:sz w:val="22"/>
          <w:szCs w:val="22"/>
        </w:rPr>
        <w:br/>
      </w:r>
      <w:r w:rsidR="00FA533E" w:rsidRPr="007E3995">
        <w:rPr>
          <w:rFonts w:ascii="Tahoma" w:hAnsi="Tahoma" w:cs="Tahoma"/>
          <w:sz w:val="22"/>
          <w:szCs w:val="22"/>
        </w:rPr>
        <w:t>со дня поступления Организатору торгов</w:t>
      </w:r>
      <w:r w:rsidR="00FA533E">
        <w:rPr>
          <w:rFonts w:ascii="Tahoma" w:hAnsi="Tahoma" w:cs="Tahoma"/>
          <w:sz w:val="22"/>
          <w:szCs w:val="22"/>
        </w:rPr>
        <w:t xml:space="preserve"> уведомления об отзыве заявки;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.3 У</w:t>
      </w:r>
      <w:r w:rsidR="00FA533E" w:rsidRPr="007E3995">
        <w:rPr>
          <w:rFonts w:ascii="Tahoma" w:hAnsi="Tahoma" w:cs="Tahoma"/>
          <w:sz w:val="22"/>
          <w:szCs w:val="22"/>
        </w:rPr>
        <w:t>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.4. В</w:t>
      </w:r>
      <w:r w:rsidR="00FA533E" w:rsidRPr="007E3995">
        <w:rPr>
          <w:rFonts w:ascii="Tahoma" w:hAnsi="Tahoma" w:cs="Tahoma"/>
          <w:sz w:val="22"/>
          <w:szCs w:val="22"/>
        </w:rPr>
        <w:t xml:space="preserve">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FA533E" w:rsidRPr="00A819E8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.5. В</w:t>
      </w:r>
      <w:r w:rsidR="00FA533E" w:rsidRPr="007E3995">
        <w:rPr>
          <w:rFonts w:ascii="Tahoma" w:hAnsi="Tahoma" w:cs="Tahoma"/>
          <w:sz w:val="22"/>
          <w:szCs w:val="22"/>
        </w:rPr>
        <w:t xml:space="preserve"> иных случаях по соглашению сторон.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 xml:space="preserve">. </w:t>
      </w:r>
      <w:r w:rsidR="00FA533E" w:rsidRPr="007E3995">
        <w:rPr>
          <w:rFonts w:ascii="Tahoma" w:hAnsi="Tahoma" w:cs="Tahoma"/>
          <w:sz w:val="22"/>
          <w:szCs w:val="22"/>
        </w:rPr>
        <w:t>Лицо, выигравшее торги, утрачивает внесенный</w:t>
      </w:r>
      <w:r w:rsidR="00FA533E">
        <w:rPr>
          <w:rFonts w:ascii="Tahoma" w:hAnsi="Tahoma" w:cs="Tahoma"/>
          <w:sz w:val="22"/>
          <w:szCs w:val="22"/>
        </w:rPr>
        <w:t xml:space="preserve"> им задаток в случае, если оно: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>.1. О</w:t>
      </w:r>
      <w:r w:rsidR="00FA533E" w:rsidRPr="007E3995">
        <w:rPr>
          <w:rFonts w:ascii="Tahoma" w:hAnsi="Tahoma" w:cs="Tahoma"/>
          <w:sz w:val="22"/>
          <w:szCs w:val="22"/>
        </w:rPr>
        <w:t>тказывается или уклоняется от зак</w:t>
      </w:r>
      <w:r w:rsidR="00FA533E">
        <w:rPr>
          <w:rFonts w:ascii="Tahoma" w:hAnsi="Tahoma" w:cs="Tahoma"/>
          <w:sz w:val="22"/>
          <w:szCs w:val="22"/>
        </w:rPr>
        <w:t>лючения Договора купли-продажи;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>.2. Н</w:t>
      </w:r>
      <w:r w:rsidR="00FA533E" w:rsidRPr="007E3995">
        <w:rPr>
          <w:rFonts w:ascii="Tahoma" w:hAnsi="Tahoma" w:cs="Tahoma"/>
          <w:sz w:val="22"/>
          <w:szCs w:val="22"/>
        </w:rPr>
        <w:t>е оплатит имущество в срок, установленный подпи</w:t>
      </w:r>
      <w:r w:rsidR="00FA533E">
        <w:rPr>
          <w:rFonts w:ascii="Tahoma" w:hAnsi="Tahoma" w:cs="Tahoma"/>
          <w:sz w:val="22"/>
          <w:szCs w:val="22"/>
        </w:rPr>
        <w:t>санным Договором</w:t>
      </w:r>
      <w:r w:rsidR="00FA533E">
        <w:rPr>
          <w:rFonts w:ascii="Tahoma" w:hAnsi="Tahoma" w:cs="Tahoma"/>
          <w:sz w:val="22"/>
          <w:szCs w:val="22"/>
        </w:rPr>
        <w:br/>
        <w:t>купли-продажи;</w:t>
      </w:r>
    </w:p>
    <w:p w:rsidR="00FA533E" w:rsidRPr="007E3995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>.3. В</w:t>
      </w:r>
      <w:r w:rsidR="00FA533E" w:rsidRPr="007E3995">
        <w:rPr>
          <w:rFonts w:ascii="Tahoma" w:hAnsi="Tahoma" w:cs="Tahoma"/>
          <w:sz w:val="22"/>
          <w:szCs w:val="22"/>
        </w:rPr>
        <w:t xml:space="preserve"> иных случаях, установленных Договором купли-продажи.</w:t>
      </w:r>
    </w:p>
    <w:p w:rsidR="00FA533E" w:rsidRPr="007E3995" w:rsidRDefault="00FA533E" w:rsidP="00FA533E">
      <w:pPr>
        <w:tabs>
          <w:tab w:val="left" w:pos="0"/>
        </w:tabs>
        <w:suppressAutoHyphens/>
        <w:spacing w:before="120"/>
        <w:ind w:right="17" w:firstLine="709"/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en-US" w:eastAsia="ar-SA"/>
        </w:rPr>
        <w:t>IV</w:t>
      </w:r>
      <w:r w:rsidRPr="007E3995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. Порядок подачи заявки на участие в аукционе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В аукционе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hAnsi="Tahoma" w:cs="Tahoma"/>
          <w:sz w:val="22"/>
          <w:szCs w:val="22"/>
        </w:rPr>
        <w:t>Для участия в аукционе необходимо представить заявку установленного образца с необходимым комплектом документов.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Заявки подаются,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их вручения Организатору аукциона.</w:t>
      </w:r>
    </w:p>
    <w:p w:rsidR="00FA533E" w:rsidRPr="00A819E8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br/>
      </w: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об отказе в принятии документов.</w:t>
      </w:r>
    </w:p>
    <w:p w:rsidR="00FA533E" w:rsidRPr="00AC6950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after="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5.1. </w:t>
      </w:r>
      <w:r>
        <w:rPr>
          <w:rFonts w:ascii="Tahoma" w:hAnsi="Tahoma" w:cs="Tahoma"/>
          <w:sz w:val="22"/>
          <w:szCs w:val="22"/>
        </w:rPr>
        <w:t>О</w:t>
      </w:r>
      <w:r w:rsidRPr="007E3995">
        <w:rPr>
          <w:rFonts w:ascii="Tahoma" w:hAnsi="Tahoma" w:cs="Tahoma"/>
          <w:sz w:val="22"/>
          <w:szCs w:val="22"/>
        </w:rPr>
        <w:t>пись документов (в двух экземплярах);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5.2. </w:t>
      </w:r>
      <w:r>
        <w:rPr>
          <w:rFonts w:ascii="Tahoma" w:hAnsi="Tahoma" w:cs="Tahoma"/>
          <w:sz w:val="22"/>
          <w:szCs w:val="22"/>
        </w:rPr>
        <w:t>П</w:t>
      </w:r>
      <w:r w:rsidRPr="007E3995">
        <w:rPr>
          <w:rFonts w:ascii="Tahoma" w:hAnsi="Tahoma" w:cs="Tahoma"/>
          <w:sz w:val="22"/>
          <w:szCs w:val="22"/>
        </w:rPr>
        <w:t>латежный документ, подтверждающий вн</w:t>
      </w:r>
      <w:r>
        <w:rPr>
          <w:rFonts w:ascii="Tahoma" w:hAnsi="Tahoma" w:cs="Tahoma"/>
          <w:sz w:val="22"/>
          <w:szCs w:val="22"/>
        </w:rPr>
        <w:t>есение (перечисление) задатка;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5.3. </w:t>
      </w:r>
      <w:r>
        <w:rPr>
          <w:rFonts w:ascii="Tahoma" w:hAnsi="Tahoma" w:cs="Tahoma"/>
          <w:sz w:val="22"/>
          <w:szCs w:val="22"/>
        </w:rPr>
        <w:t>Н</w:t>
      </w:r>
      <w:r w:rsidRPr="007E3995">
        <w:rPr>
          <w:rFonts w:ascii="Tahoma" w:hAnsi="Tahoma" w:cs="Tahoma"/>
          <w:sz w:val="22"/>
          <w:szCs w:val="22"/>
        </w:rPr>
        <w:t>отариально удостоверенные копии учредительных документов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 xml:space="preserve">и свидетельства о государственной регистрации юридического лица / индивидуального </w:t>
      </w:r>
      <w:r w:rsidRPr="007E3995">
        <w:rPr>
          <w:rFonts w:ascii="Tahoma" w:hAnsi="Tahoma" w:cs="Tahoma"/>
          <w:sz w:val="22"/>
          <w:szCs w:val="22"/>
        </w:rPr>
        <w:lastRenderedPageBreak/>
        <w:t>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>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5.4. </w:t>
      </w:r>
      <w:r>
        <w:rPr>
          <w:rFonts w:ascii="Tahoma" w:hAnsi="Tahoma" w:cs="Tahoma"/>
          <w:sz w:val="22"/>
          <w:szCs w:val="22"/>
        </w:rPr>
        <w:t>В</w:t>
      </w:r>
      <w:r w:rsidRPr="007E3995">
        <w:rPr>
          <w:rFonts w:ascii="Tahoma" w:hAnsi="Tahoma" w:cs="Tahoma"/>
          <w:sz w:val="22"/>
          <w:szCs w:val="22"/>
        </w:rPr>
        <w:t xml:space="preserve">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Pr="007E3995">
        <w:rPr>
          <w:rFonts w:ascii="Tahoma" w:hAnsi="Tahoma" w:cs="Tahoma"/>
          <w:sz w:val="22"/>
          <w:szCs w:val="22"/>
        </w:rPr>
        <w:sym w:font="Symbol" w:char="F02D"/>
      </w:r>
      <w:r w:rsidRPr="007E3995">
        <w:rPr>
          <w:rFonts w:ascii="Tahoma" w:hAnsi="Tahoma" w:cs="Tahoma"/>
          <w:sz w:val="22"/>
          <w:szCs w:val="22"/>
        </w:rPr>
        <w:t xml:space="preserve"> нерезидентов РФ);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5.6. </w:t>
      </w:r>
      <w:r>
        <w:rPr>
          <w:rFonts w:ascii="Tahoma" w:hAnsi="Tahoma" w:cs="Tahoma"/>
          <w:sz w:val="22"/>
          <w:szCs w:val="22"/>
        </w:rPr>
        <w:t>К</w:t>
      </w:r>
      <w:r w:rsidRPr="007E3995">
        <w:rPr>
          <w:rFonts w:ascii="Tahoma" w:hAnsi="Tahoma" w:cs="Tahoma"/>
          <w:sz w:val="22"/>
          <w:szCs w:val="22"/>
        </w:rPr>
        <w:t>опии паспортов (для физических лиц), нотариально удостоверенное согласие супруга (супруги) на приобретение предмета торгов;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5.7. </w:t>
      </w:r>
      <w:r>
        <w:rPr>
          <w:rFonts w:ascii="Tahoma" w:hAnsi="Tahoma" w:cs="Tahoma"/>
          <w:sz w:val="22"/>
          <w:szCs w:val="22"/>
        </w:rPr>
        <w:t>Н</w:t>
      </w:r>
      <w:r w:rsidRPr="007E3995">
        <w:rPr>
          <w:rFonts w:ascii="Tahoma" w:hAnsi="Tahoma" w:cs="Tahoma"/>
          <w:sz w:val="22"/>
          <w:szCs w:val="22"/>
        </w:rPr>
        <w:t>отариально удостоверенная копия доверенности на лицо, уполномоченное действовать от имени заявителя при подаче заявки на участие в торгах;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5.8 </w:t>
      </w:r>
      <w:r>
        <w:rPr>
          <w:rFonts w:ascii="Tahoma" w:hAnsi="Tahoma" w:cs="Tahoma"/>
          <w:sz w:val="22"/>
          <w:szCs w:val="22"/>
        </w:rPr>
        <w:t>К</w:t>
      </w:r>
      <w:r w:rsidRPr="007E3995">
        <w:rPr>
          <w:rFonts w:ascii="Tahoma" w:hAnsi="Tahoma" w:cs="Tahoma"/>
          <w:sz w:val="22"/>
          <w:szCs w:val="22"/>
        </w:rPr>
        <w:t>онтактная информация заявителя (телефон, факс, адрес электронной почты, банковские реквизиты);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5.9. </w:t>
      </w:r>
      <w:r>
        <w:rPr>
          <w:rFonts w:ascii="Tahoma" w:hAnsi="Tahoma" w:cs="Tahoma"/>
          <w:sz w:val="22"/>
          <w:szCs w:val="22"/>
        </w:rPr>
        <w:t>Р</w:t>
      </w:r>
      <w:r w:rsidRPr="007E3995">
        <w:rPr>
          <w:rFonts w:ascii="Tahoma" w:hAnsi="Tahoma" w:cs="Tahoma"/>
          <w:sz w:val="22"/>
          <w:szCs w:val="22"/>
        </w:rPr>
        <w:t>ешение об одобрении или о совершении сделки либо копия такого решения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>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5.10. </w:t>
      </w:r>
      <w:r>
        <w:rPr>
          <w:rFonts w:ascii="Tahoma" w:hAnsi="Tahoma" w:cs="Tahoma"/>
          <w:sz w:val="22"/>
          <w:szCs w:val="22"/>
        </w:rPr>
        <w:t>З</w:t>
      </w:r>
      <w:r w:rsidRPr="007E3995">
        <w:rPr>
          <w:rFonts w:ascii="Tahoma" w:hAnsi="Tahoma" w:cs="Tahoma"/>
          <w:sz w:val="22"/>
          <w:szCs w:val="22"/>
        </w:rPr>
        <w:t xml:space="preserve">аявление об отсутствии решения о ликвидации заявителя </w:t>
      </w:r>
      <w:r w:rsidRPr="007E3995">
        <w:rPr>
          <w:rFonts w:ascii="Tahoma" w:hAnsi="Tahoma" w:cs="Tahoma"/>
          <w:sz w:val="22"/>
          <w:szCs w:val="22"/>
        </w:rPr>
        <w:sym w:font="Symbol" w:char="F02D"/>
      </w:r>
      <w:r w:rsidRPr="007E3995">
        <w:rPr>
          <w:rFonts w:ascii="Tahoma" w:hAnsi="Tahoma" w:cs="Tahoma"/>
          <w:sz w:val="22"/>
          <w:szCs w:val="22"/>
        </w:rPr>
        <w:t xml:space="preserve"> юридического лица, об отсутствии решения арбитражного суда о признании заявителя </w:t>
      </w:r>
      <w:r w:rsidRPr="007E3995">
        <w:rPr>
          <w:rFonts w:ascii="Tahoma" w:hAnsi="Tahoma" w:cs="Tahoma"/>
          <w:sz w:val="22"/>
          <w:szCs w:val="22"/>
        </w:rPr>
        <w:sym w:font="Symbol" w:char="F02D"/>
      </w:r>
      <w:r w:rsidRPr="007E3995">
        <w:rPr>
          <w:rFonts w:ascii="Tahoma" w:hAnsi="Tahoma" w:cs="Tahoma"/>
          <w:sz w:val="22"/>
          <w:szCs w:val="22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 xml:space="preserve">в порядке, предусмотренном </w:t>
      </w:r>
      <w:hyperlink r:id="rId6" w:history="1">
        <w:r w:rsidRPr="007E3995">
          <w:rPr>
            <w:rFonts w:ascii="Tahoma" w:hAnsi="Tahoma" w:cs="Tahoma"/>
            <w:sz w:val="22"/>
            <w:szCs w:val="22"/>
          </w:rPr>
          <w:t>Кодексом</w:t>
        </w:r>
      </w:hyperlink>
      <w:r w:rsidRPr="007E3995">
        <w:rPr>
          <w:rFonts w:ascii="Tahoma" w:hAnsi="Tahoma" w:cs="Tahoma"/>
          <w:sz w:val="22"/>
          <w:szCs w:val="22"/>
        </w:rPr>
        <w:t xml:space="preserve"> Российской Федерации об административных правонарушения;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after="0" w:line="22" w:lineRule="atLeast"/>
        <w:ind w:left="0" w:right="17" w:firstLine="709"/>
        <w:rPr>
          <w:rFonts w:ascii="Tahoma" w:hAnsi="Tahoma" w:cs="Tahoma"/>
          <w:sz w:val="22"/>
          <w:szCs w:val="22"/>
        </w:rPr>
      </w:pPr>
      <w:r w:rsidRPr="009564DE">
        <w:rPr>
          <w:rFonts w:ascii="Tahoma" w:hAnsi="Tahoma" w:cs="Tahoma"/>
          <w:sz w:val="22"/>
          <w:szCs w:val="22"/>
        </w:rPr>
        <w:t>Претендент не допускается к участию в торгах в случаях если:</w:t>
      </w:r>
    </w:p>
    <w:p w:rsidR="00FA533E" w:rsidRDefault="00FA533E" w:rsidP="00FA533E">
      <w:pPr>
        <w:pStyle w:val="a6"/>
        <w:numPr>
          <w:ilvl w:val="0"/>
          <w:numId w:val="8"/>
        </w:numPr>
        <w:tabs>
          <w:tab w:val="left" w:pos="284"/>
          <w:tab w:val="left" w:pos="1134"/>
        </w:tabs>
        <w:suppressAutoHyphens/>
        <w:snapToGrid w:val="0"/>
        <w:spacing w:after="0" w:line="22" w:lineRule="atLeast"/>
        <w:ind w:left="0" w:right="17" w:firstLine="709"/>
        <w:jc w:val="left"/>
        <w:rPr>
          <w:rFonts w:ascii="Tahoma" w:hAnsi="Tahoma" w:cs="Tahoma"/>
          <w:sz w:val="22"/>
          <w:szCs w:val="22"/>
        </w:rPr>
      </w:pPr>
      <w:r w:rsidRPr="009564DE">
        <w:rPr>
          <w:rFonts w:ascii="Tahoma" w:hAnsi="Tahoma" w:cs="Tahoma"/>
          <w:sz w:val="22"/>
          <w:szCs w:val="22"/>
        </w:rPr>
        <w:t>Представленные документы оф</w:t>
      </w:r>
      <w:r>
        <w:rPr>
          <w:rFonts w:ascii="Tahoma" w:hAnsi="Tahoma" w:cs="Tahoma"/>
          <w:sz w:val="22"/>
          <w:szCs w:val="22"/>
        </w:rPr>
        <w:t>ормлены с нарушением требований</w:t>
      </w:r>
      <w:r w:rsidRPr="00F94ED1">
        <w:rPr>
          <w:rFonts w:ascii="Tahoma" w:hAnsi="Tahoma" w:cs="Tahoma"/>
          <w:sz w:val="22"/>
          <w:szCs w:val="22"/>
        </w:rPr>
        <w:t xml:space="preserve"> </w:t>
      </w:r>
      <w:r w:rsidRPr="009564DE">
        <w:rPr>
          <w:rFonts w:ascii="Tahoma" w:hAnsi="Tahoma" w:cs="Tahoma"/>
          <w:sz w:val="22"/>
          <w:szCs w:val="22"/>
        </w:rPr>
        <w:t>законодательства Российской Федерации и извещения о проведении торгов;</w:t>
      </w:r>
    </w:p>
    <w:p w:rsidR="00FA533E" w:rsidRPr="009564DE" w:rsidRDefault="00FA533E" w:rsidP="00FA533E">
      <w:pPr>
        <w:pStyle w:val="a6"/>
        <w:tabs>
          <w:tab w:val="left" w:pos="284"/>
          <w:tab w:val="left" w:pos="1134"/>
        </w:tabs>
        <w:suppressAutoHyphens/>
        <w:snapToGrid w:val="0"/>
        <w:spacing w:after="0" w:line="22" w:lineRule="atLeast"/>
        <w:ind w:left="0"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6.2. </w:t>
      </w:r>
      <w:r w:rsidRPr="009564DE">
        <w:rPr>
          <w:rFonts w:ascii="Tahoma" w:hAnsi="Tahoma" w:cs="Tahoma"/>
          <w:sz w:val="22"/>
          <w:szCs w:val="22"/>
        </w:rPr>
        <w:t>Не подтверждено поступление в установленный срок задатка на счет,</w:t>
      </w:r>
      <w:r>
        <w:rPr>
          <w:rFonts w:ascii="Tahoma" w:hAnsi="Tahoma" w:cs="Tahoma"/>
          <w:sz w:val="22"/>
          <w:szCs w:val="22"/>
        </w:rPr>
        <w:t xml:space="preserve"> </w:t>
      </w:r>
      <w:r w:rsidRPr="009564DE">
        <w:rPr>
          <w:rFonts w:ascii="Tahoma" w:hAnsi="Tahoma" w:cs="Tahoma"/>
          <w:sz w:val="22"/>
          <w:szCs w:val="22"/>
        </w:rPr>
        <w:t>указанный в извещении о проведении торгов;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6.3. Н</w:t>
      </w:r>
      <w:r w:rsidRPr="007E3995">
        <w:rPr>
          <w:rFonts w:ascii="Tahoma" w:hAnsi="Tahoma" w:cs="Tahoma"/>
          <w:sz w:val="22"/>
          <w:szCs w:val="22"/>
        </w:rPr>
        <w:t>а момент подачи заявки у претендента имеются невыполненные обязательства перед АО «Норильскгазпром» и/или иными предприятиями Группы компаний ПАО «ГМК «Норильский никель», срок исполнения по которым наступил;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6.4. В</w:t>
      </w:r>
      <w:r w:rsidRPr="007E3995">
        <w:rPr>
          <w:rFonts w:ascii="Tahoma" w:hAnsi="Tahoma" w:cs="Tahoma"/>
          <w:sz w:val="22"/>
          <w:szCs w:val="22"/>
        </w:rPr>
        <w:t xml:space="preserve"> ходе проверки выявлено 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</w:t>
      </w:r>
      <w:r>
        <w:rPr>
          <w:rFonts w:ascii="Tahoma" w:hAnsi="Tahoma" w:cs="Tahoma"/>
          <w:sz w:val="22"/>
          <w:szCs w:val="22"/>
        </w:rPr>
        <w:t xml:space="preserve"> </w:t>
      </w:r>
      <w:r w:rsidRPr="007E3995">
        <w:rPr>
          <w:rFonts w:ascii="Tahoma" w:hAnsi="Tahoma" w:cs="Tahoma"/>
          <w:sz w:val="22"/>
          <w:szCs w:val="22"/>
        </w:rPr>
        <w:t>или временного управления;</w:t>
      </w:r>
    </w:p>
    <w:p w:rsidR="00FA533E" w:rsidRPr="00713475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hAnsi="Tahoma" w:cs="Tahoma"/>
          <w:sz w:val="22"/>
          <w:szCs w:val="22"/>
        </w:rPr>
        <w:t>6.5. В</w:t>
      </w:r>
      <w:r w:rsidRPr="007E3995">
        <w:rPr>
          <w:rFonts w:ascii="Tahoma" w:hAnsi="Tahoma" w:cs="Tahoma"/>
          <w:sz w:val="22"/>
          <w:szCs w:val="22"/>
        </w:rPr>
        <w:t xml:space="preserve"> ходе проверки выявлено наличие негативной информации о претендентах,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Pr="007E3995">
        <w:rPr>
          <w:rFonts w:ascii="Tahoma" w:hAnsi="Tahoma" w:cs="Tahoma"/>
          <w:sz w:val="22"/>
          <w:szCs w:val="22"/>
        </w:rPr>
        <w:t>репутационного</w:t>
      </w:r>
      <w:proofErr w:type="spellEnd"/>
      <w:r w:rsidRPr="007E3995">
        <w:rPr>
          <w:rFonts w:ascii="Tahoma" w:hAnsi="Tahoma" w:cs="Tahoma"/>
          <w:sz w:val="22"/>
          <w:szCs w:val="22"/>
        </w:rPr>
        <w:t xml:space="preserve"> риска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>и иных неблагоприятных последствий для АО «Норильскгазпром» и/и</w:t>
      </w:r>
      <w:r>
        <w:rPr>
          <w:rFonts w:ascii="Tahoma" w:hAnsi="Tahoma" w:cs="Tahoma"/>
          <w:sz w:val="22"/>
          <w:szCs w:val="22"/>
        </w:rPr>
        <w:t>ли ПАО «ГМК «Норильский никель»;</w:t>
      </w:r>
    </w:p>
    <w:p w:rsidR="00FA533E" w:rsidRDefault="00FA533E" w:rsidP="00FA533E">
      <w:pPr>
        <w:tabs>
          <w:tab w:val="left" w:pos="284"/>
          <w:tab w:val="left" w:pos="993"/>
        </w:tabs>
        <w:ind w:firstLine="709"/>
        <w:rPr>
          <w:rFonts w:ascii="Tahoma" w:hAnsi="Tahoma" w:cs="Tahoma"/>
          <w:sz w:val="22"/>
          <w:szCs w:val="22"/>
        </w:rPr>
      </w:pPr>
      <w:r w:rsidRPr="00F94ED1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.6. Является неплатежеспособными, банкротами, находящиеся в процессе ликвидации, реорганизации, или в отношении его действует процедура внешнего или временного управления, экономическая деятельность которых приостановлена,</w:t>
      </w:r>
      <w:r>
        <w:rPr>
          <w:rFonts w:ascii="Tahoma" w:hAnsi="Tahoma" w:cs="Tahoma"/>
          <w:sz w:val="22"/>
          <w:szCs w:val="22"/>
        </w:rPr>
        <w:br/>
        <w:t>на банковские счета которых наложен арест;</w:t>
      </w:r>
    </w:p>
    <w:p w:rsidR="00FA533E" w:rsidRDefault="00FA533E" w:rsidP="00FA533E">
      <w:pPr>
        <w:tabs>
          <w:tab w:val="left" w:pos="284"/>
          <w:tab w:val="left" w:pos="993"/>
        </w:tabs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6.7. По иным основаниям, по решению Комиссии по проведению торгов.</w:t>
      </w:r>
    </w:p>
    <w:p w:rsidR="00FA533E" w:rsidRDefault="00FA533E" w:rsidP="00B6411B">
      <w:pPr>
        <w:tabs>
          <w:tab w:val="left" w:pos="284"/>
          <w:tab w:val="left" w:pos="993"/>
        </w:tabs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FA533E" w:rsidSect="00CF489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257E90"/>
    <w:multiLevelType w:val="hybridMultilevel"/>
    <w:tmpl w:val="EC6CB2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C94F5A"/>
    <w:multiLevelType w:val="multilevel"/>
    <w:tmpl w:val="D63C54A6"/>
    <w:lvl w:ilvl="0">
      <w:start w:val="1"/>
      <w:numFmt w:val="none"/>
      <w:lvlText w:val="2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>
      <w:start w:val="3"/>
      <w:numFmt w:val="none"/>
      <w:lvlRestart w:val="0"/>
      <w:isLgl/>
      <w:lvlText w:val="2.1."/>
      <w:lvlJc w:val="left"/>
      <w:pPr>
        <w:ind w:left="2149" w:hanging="360"/>
      </w:pPr>
      <w:rPr>
        <w:rFonts w:hint="default"/>
      </w:rPr>
    </w:lvl>
    <w:lvl w:ilvl="2">
      <w:start w:val="1"/>
      <w:numFmt w:val="none"/>
      <w:lvlText w:val="2.2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 w15:restartNumberingAfterBreak="0">
    <w:nsid w:val="338D5760"/>
    <w:multiLevelType w:val="hybridMultilevel"/>
    <w:tmpl w:val="0194F04A"/>
    <w:lvl w:ilvl="0" w:tplc="F0E04A48">
      <w:start w:val="1"/>
      <w:numFmt w:val="decimal"/>
      <w:lvlText w:val="%1. "/>
      <w:lvlJc w:val="left"/>
      <w:pPr>
        <w:ind w:left="1429" w:hanging="360"/>
      </w:pPr>
      <w:rPr>
        <w:rFonts w:ascii="Tahoma" w:hAnsi="Tahoma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72F90"/>
    <w:multiLevelType w:val="hybridMultilevel"/>
    <w:tmpl w:val="D2D01176"/>
    <w:lvl w:ilvl="0" w:tplc="48AC736E">
      <w:start w:val="6"/>
      <w:numFmt w:val="decimal"/>
      <w:lvlText w:val="%1.1."/>
      <w:lvlJc w:val="left"/>
      <w:pPr>
        <w:ind w:left="1429" w:hanging="360"/>
      </w:pPr>
      <w:rPr>
        <w:rFonts w:ascii="Tahoma" w:hAnsi="Tahoma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7328"/>
    <w:multiLevelType w:val="hybridMultilevel"/>
    <w:tmpl w:val="5480345C"/>
    <w:lvl w:ilvl="0" w:tplc="4E207988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6"/>
    <w:rsid w:val="00010463"/>
    <w:rsid w:val="00047967"/>
    <w:rsid w:val="000921A1"/>
    <w:rsid w:val="000A3CB6"/>
    <w:rsid w:val="000E2612"/>
    <w:rsid w:val="000F50DC"/>
    <w:rsid w:val="00142FDF"/>
    <w:rsid w:val="00173E8C"/>
    <w:rsid w:val="00242274"/>
    <w:rsid w:val="00271641"/>
    <w:rsid w:val="00281F5B"/>
    <w:rsid w:val="002A063C"/>
    <w:rsid w:val="0034224D"/>
    <w:rsid w:val="003720FB"/>
    <w:rsid w:val="003F3BA1"/>
    <w:rsid w:val="00407B66"/>
    <w:rsid w:val="00433D5F"/>
    <w:rsid w:val="00440FDB"/>
    <w:rsid w:val="004D1DAC"/>
    <w:rsid w:val="005756E5"/>
    <w:rsid w:val="00597469"/>
    <w:rsid w:val="006538C9"/>
    <w:rsid w:val="006E781F"/>
    <w:rsid w:val="0072630D"/>
    <w:rsid w:val="00772694"/>
    <w:rsid w:val="00773D80"/>
    <w:rsid w:val="00794232"/>
    <w:rsid w:val="007E3995"/>
    <w:rsid w:val="008017B0"/>
    <w:rsid w:val="00876E88"/>
    <w:rsid w:val="008B02DE"/>
    <w:rsid w:val="0095604A"/>
    <w:rsid w:val="009A139E"/>
    <w:rsid w:val="009C66B2"/>
    <w:rsid w:val="00A617F8"/>
    <w:rsid w:val="00A926B7"/>
    <w:rsid w:val="00AB1648"/>
    <w:rsid w:val="00AC43C1"/>
    <w:rsid w:val="00AD4DEB"/>
    <w:rsid w:val="00B63D56"/>
    <w:rsid w:val="00B6411B"/>
    <w:rsid w:val="00B657BD"/>
    <w:rsid w:val="00B94A67"/>
    <w:rsid w:val="00BC69BE"/>
    <w:rsid w:val="00C45FE1"/>
    <w:rsid w:val="00C82A71"/>
    <w:rsid w:val="00C91E53"/>
    <w:rsid w:val="00CF4898"/>
    <w:rsid w:val="00D83C83"/>
    <w:rsid w:val="00DC5BC1"/>
    <w:rsid w:val="00DE6D7C"/>
    <w:rsid w:val="00E16773"/>
    <w:rsid w:val="00E34232"/>
    <w:rsid w:val="00E355DA"/>
    <w:rsid w:val="00E81D7C"/>
    <w:rsid w:val="00E97EAC"/>
    <w:rsid w:val="00ED1928"/>
    <w:rsid w:val="00EF15B1"/>
    <w:rsid w:val="00F91463"/>
    <w:rsid w:val="00FA533E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33ED"/>
  <w15:chartTrackingRefBased/>
  <w15:docId w15:val="{0E3EB89F-6F11-43BD-8B24-83FA7A8C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3E8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173E8C"/>
    <w:pPr>
      <w:numPr>
        <w:ilvl w:val="2"/>
        <w:numId w:val="6"/>
      </w:numPr>
    </w:pPr>
  </w:style>
  <w:style w:type="paragraph" w:styleId="a4">
    <w:name w:val="Balloon Text"/>
    <w:basedOn w:val="a0"/>
    <w:link w:val="a5"/>
    <w:uiPriority w:val="99"/>
    <w:semiHidden/>
    <w:unhideWhenUsed/>
    <w:rsid w:val="009A13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9A139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DE6D7C"/>
    <w:pPr>
      <w:ind w:left="720"/>
      <w:contextualSpacing/>
    </w:pPr>
  </w:style>
  <w:style w:type="paragraph" w:styleId="a7">
    <w:name w:val="Revision"/>
    <w:hidden/>
    <w:uiPriority w:val="99"/>
    <w:semiHidden/>
    <w:rsid w:val="00B63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A533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A53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39"/>
    <w:rsid w:val="00FA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3F3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2776F74D72F0034015297BDA805DC965E3D8D8C74660D1C68F9062C4750971541D38F03FG6CBG" TargetMode="External"/><Relationship Id="rId5" Type="http://schemas.openxmlformats.org/officeDocument/2006/relationships/hyperlink" Target="http://www.n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Ольга Вадимовна</dc:creator>
  <cp:keywords/>
  <dc:description/>
  <cp:lastModifiedBy>Парушева Светлана Анатольевна</cp:lastModifiedBy>
  <cp:revision>20</cp:revision>
  <cp:lastPrinted>2019-08-19T08:42:00Z</cp:lastPrinted>
  <dcterms:created xsi:type="dcterms:W3CDTF">2024-09-18T07:04:00Z</dcterms:created>
  <dcterms:modified xsi:type="dcterms:W3CDTF">2025-03-25T04:06:00Z</dcterms:modified>
</cp:coreProperties>
</file>